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F6458" w14:textId="77777777" w:rsidR="00AB563D" w:rsidRDefault="00AB563D" w:rsidP="0096286E">
      <w:pPr>
        <w:autoSpaceDE w:val="0"/>
        <w:autoSpaceDN w:val="0"/>
        <w:adjustRightInd w:val="0"/>
        <w:spacing w:after="0" w:line="240" w:lineRule="auto"/>
        <w:rPr>
          <w:rFonts w:ascii="Calibri-Bold" w:hAnsi="Calibri-Bold" w:cs="Calibri-Bold"/>
          <w:b/>
          <w:bCs/>
          <w:sz w:val="24"/>
          <w:szCs w:val="24"/>
        </w:rPr>
      </w:pPr>
    </w:p>
    <w:p w14:paraId="198D8E7E" w14:textId="77777777" w:rsidR="00AB563D" w:rsidRDefault="00AB563D" w:rsidP="0096286E">
      <w:pPr>
        <w:autoSpaceDE w:val="0"/>
        <w:autoSpaceDN w:val="0"/>
        <w:adjustRightInd w:val="0"/>
        <w:spacing w:after="0" w:line="240" w:lineRule="auto"/>
        <w:rPr>
          <w:rFonts w:ascii="Calibri-Bold" w:hAnsi="Calibri-Bold" w:cs="Calibri-Bold"/>
          <w:b/>
          <w:bCs/>
          <w:sz w:val="24"/>
          <w:szCs w:val="24"/>
        </w:rPr>
      </w:pPr>
    </w:p>
    <w:p w14:paraId="2D4EA661" w14:textId="70697A81" w:rsidR="0096286E" w:rsidRPr="0096286E" w:rsidRDefault="0096286E" w:rsidP="0096286E">
      <w:pPr>
        <w:autoSpaceDE w:val="0"/>
        <w:autoSpaceDN w:val="0"/>
        <w:adjustRightInd w:val="0"/>
        <w:spacing w:after="0" w:line="240" w:lineRule="auto"/>
        <w:rPr>
          <w:rFonts w:ascii="Calibri-Bold" w:hAnsi="Calibri-Bold" w:cs="Calibri-Bold"/>
          <w:b/>
          <w:bCs/>
          <w:sz w:val="24"/>
          <w:szCs w:val="24"/>
        </w:rPr>
      </w:pPr>
      <w:r w:rsidRPr="0096286E">
        <w:rPr>
          <w:rFonts w:ascii="Calibri-Bold" w:hAnsi="Calibri-Bold" w:cs="Calibri-Bold"/>
          <w:b/>
          <w:bCs/>
          <w:sz w:val="24"/>
          <w:szCs w:val="24"/>
        </w:rPr>
        <w:t>LGPS 2014 Discretion Policies</w:t>
      </w:r>
    </w:p>
    <w:p w14:paraId="3D51A6BD" w14:textId="77777777" w:rsidR="0096286E" w:rsidRPr="0096286E" w:rsidRDefault="0096286E" w:rsidP="0096286E">
      <w:pPr>
        <w:autoSpaceDE w:val="0"/>
        <w:autoSpaceDN w:val="0"/>
        <w:adjustRightInd w:val="0"/>
        <w:spacing w:after="0" w:line="240" w:lineRule="auto"/>
        <w:rPr>
          <w:rFonts w:ascii="Calibri-Bold" w:hAnsi="Calibri-Bold" w:cs="Calibri-Bold"/>
          <w:b/>
          <w:bCs/>
          <w:sz w:val="24"/>
          <w:szCs w:val="24"/>
        </w:rPr>
      </w:pPr>
    </w:p>
    <w:p w14:paraId="77761502" w14:textId="77777777" w:rsidR="0096286E" w:rsidRPr="0096286E" w:rsidRDefault="0096286E" w:rsidP="0096286E">
      <w:pPr>
        <w:autoSpaceDE w:val="0"/>
        <w:autoSpaceDN w:val="0"/>
        <w:adjustRightInd w:val="0"/>
        <w:spacing w:after="0" w:line="240" w:lineRule="auto"/>
        <w:rPr>
          <w:rFonts w:ascii="Calibri-Bold" w:hAnsi="Calibri-Bold" w:cs="Calibri-Bold"/>
          <w:b/>
          <w:bCs/>
          <w:sz w:val="24"/>
          <w:szCs w:val="24"/>
        </w:rPr>
      </w:pPr>
      <w:r w:rsidRPr="0096286E">
        <w:rPr>
          <w:rFonts w:ascii="Calibri-Bold" w:hAnsi="Calibri-Bold" w:cs="Calibri-Bold"/>
          <w:b/>
          <w:bCs/>
          <w:sz w:val="24"/>
          <w:szCs w:val="24"/>
        </w:rPr>
        <w:t xml:space="preserve">Discretions Policies for Scheme Employers in England and Wales from 1 April 2014 </w:t>
      </w:r>
    </w:p>
    <w:p w14:paraId="03BB357F" w14:textId="3D49CB5B" w:rsidR="0096286E" w:rsidRDefault="00216A70" w:rsidP="0096286E">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lang w:val="en-US" w:eastAsia="zh-TW"/>
        </w:rPr>
        <mc:AlternateContent>
          <mc:Choice Requires="wps">
            <w:drawing>
              <wp:anchor distT="0" distB="0" distL="114300" distR="114300" simplePos="0" relativeHeight="251660288" behindDoc="0" locked="0" layoutInCell="1" allowOverlap="1" wp14:anchorId="21EC1B3E" wp14:editId="696E0885">
                <wp:simplePos x="0" y="0"/>
                <wp:positionH relativeFrom="column">
                  <wp:posOffset>104775</wp:posOffset>
                </wp:positionH>
                <wp:positionV relativeFrom="paragraph">
                  <wp:posOffset>127000</wp:posOffset>
                </wp:positionV>
                <wp:extent cx="5695315" cy="4886325"/>
                <wp:effectExtent l="8890" t="6985" r="1079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4886325"/>
                        </a:xfrm>
                        <a:prstGeom prst="rect">
                          <a:avLst/>
                        </a:prstGeom>
                        <a:solidFill>
                          <a:srgbClr val="FFFFFF"/>
                        </a:solidFill>
                        <a:ln w="9525">
                          <a:solidFill>
                            <a:srgbClr val="000000"/>
                          </a:solidFill>
                          <a:miter lim="800000"/>
                          <a:headEnd/>
                          <a:tailEnd/>
                        </a:ln>
                      </wps:spPr>
                      <wps:txbx>
                        <w:txbxContent>
                          <w:p w14:paraId="4C8132F2" w14:textId="77777777" w:rsidR="0096286E" w:rsidRDefault="00AF6DA8" w:rsidP="0096286E">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1</w:t>
                            </w:r>
                            <w:r w:rsidR="0096286E" w:rsidRPr="0096286E">
                              <w:rPr>
                                <w:rFonts w:ascii="Calibri-Bold" w:hAnsi="Calibri-Bold" w:cs="Calibri-Bold"/>
                                <w:b/>
                                <w:bCs/>
                                <w:sz w:val="24"/>
                                <w:szCs w:val="24"/>
                              </w:rPr>
                              <w:t xml:space="preserve">) Regulation 31 </w:t>
                            </w:r>
                            <w:r w:rsidR="0096286E" w:rsidRPr="0096286E">
                              <w:rPr>
                                <w:rFonts w:ascii="Cambria Math" w:hAnsi="Cambria Math" w:cs="Cambria Math"/>
                                <w:b/>
                                <w:bCs/>
                                <w:sz w:val="24"/>
                                <w:szCs w:val="24"/>
                              </w:rPr>
                              <w:t>‐</w:t>
                            </w:r>
                            <w:r w:rsidR="0096286E" w:rsidRPr="0096286E">
                              <w:rPr>
                                <w:rFonts w:ascii="Calibri-Bold" w:hAnsi="Calibri-Bold" w:cs="Calibri-Bold"/>
                                <w:b/>
                                <w:bCs/>
                                <w:sz w:val="24"/>
                                <w:szCs w:val="24"/>
                              </w:rPr>
                              <w:t xml:space="preserve"> whether to grant extra annual pension of up to £6,500 (figure at 1 April 2014)</w:t>
                            </w:r>
                            <w:r w:rsidR="0096286E">
                              <w:rPr>
                                <w:rFonts w:ascii="Calibri-Bold" w:hAnsi="Calibri-Bold" w:cs="Calibri-Bold"/>
                                <w:b/>
                                <w:bCs/>
                                <w:sz w:val="24"/>
                                <w:szCs w:val="24"/>
                              </w:rPr>
                              <w:t xml:space="preserve"> </w:t>
                            </w:r>
                            <w:r w:rsidR="0096286E" w:rsidRPr="0096286E">
                              <w:rPr>
                                <w:rFonts w:ascii="Calibri-Bold" w:hAnsi="Calibri-Bold" w:cs="Calibri-Bold"/>
                                <w:b/>
                                <w:bCs/>
                                <w:sz w:val="24"/>
                                <w:szCs w:val="24"/>
                              </w:rPr>
                              <w:t>to an active Scheme member or within 6 months of leaving to a member whose employment was</w:t>
                            </w:r>
                            <w:r w:rsidR="0096286E">
                              <w:rPr>
                                <w:rFonts w:ascii="Calibri-Bold" w:hAnsi="Calibri-Bold" w:cs="Calibri-Bold"/>
                                <w:b/>
                                <w:bCs/>
                                <w:sz w:val="24"/>
                                <w:szCs w:val="24"/>
                              </w:rPr>
                              <w:t xml:space="preserve"> </w:t>
                            </w:r>
                            <w:r w:rsidR="0096286E" w:rsidRPr="0096286E">
                              <w:rPr>
                                <w:rFonts w:ascii="Calibri-Bold" w:hAnsi="Calibri-Bold" w:cs="Calibri-Bold"/>
                                <w:b/>
                                <w:bCs/>
                                <w:sz w:val="24"/>
                                <w:szCs w:val="24"/>
                              </w:rPr>
                              <w:t>terminated on the grounds of redundancy or business efficiency.</w:t>
                            </w:r>
                          </w:p>
                          <w:p w14:paraId="138C5252" w14:textId="77777777" w:rsidR="0096286E" w:rsidRPr="0096286E" w:rsidRDefault="0096286E" w:rsidP="0096286E">
                            <w:pPr>
                              <w:autoSpaceDE w:val="0"/>
                              <w:autoSpaceDN w:val="0"/>
                              <w:adjustRightInd w:val="0"/>
                              <w:spacing w:after="0" w:line="240" w:lineRule="auto"/>
                              <w:rPr>
                                <w:rFonts w:ascii="Calibri-Bold" w:hAnsi="Calibri-Bold" w:cs="Calibri-Bold"/>
                                <w:b/>
                                <w:bCs/>
                                <w:sz w:val="24"/>
                                <w:szCs w:val="24"/>
                              </w:rPr>
                            </w:pPr>
                          </w:p>
                          <w:p w14:paraId="093ED68E" w14:textId="77777777" w:rsidR="0096286E" w:rsidRPr="0096286E" w:rsidRDefault="0096286E" w:rsidP="0096286E">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Scheme employers should, prior to 1 April 2014, already have prepared and published a policy on</w:t>
                            </w:r>
                            <w:r w:rsidR="00AF6DA8">
                              <w:rPr>
                                <w:rFonts w:ascii="Calibri" w:hAnsi="Calibri" w:cs="Calibri"/>
                                <w:sz w:val="24"/>
                                <w:szCs w:val="24"/>
                              </w:rPr>
                              <w:t xml:space="preserve"> </w:t>
                            </w:r>
                            <w:r w:rsidRPr="0096286E">
                              <w:rPr>
                                <w:rFonts w:ascii="Calibri" w:hAnsi="Calibri" w:cs="Calibri"/>
                                <w:sz w:val="24"/>
                                <w:szCs w:val="24"/>
                              </w:rPr>
                              <w:t>granting extra pension of up to £5,000 under the 2008 Scheme (in accordance with the LGPS</w:t>
                            </w:r>
                            <w:r w:rsidR="00AF6DA8">
                              <w:rPr>
                                <w:rFonts w:ascii="Calibri" w:hAnsi="Calibri" w:cs="Calibri"/>
                                <w:sz w:val="24"/>
                                <w:szCs w:val="24"/>
                              </w:rPr>
                              <w:t xml:space="preserve"> </w:t>
                            </w:r>
                            <w:r w:rsidRPr="0096286E">
                              <w:rPr>
                                <w:rFonts w:ascii="Calibri" w:hAnsi="Calibri" w:cs="Calibri"/>
                                <w:sz w:val="24"/>
                                <w:szCs w:val="24"/>
                              </w:rPr>
                              <w:t>(Administration) Regulations 2008). Employers may, therefore, wish to simply carry forward their</w:t>
                            </w:r>
                            <w:r w:rsidR="00AF6DA8">
                              <w:rPr>
                                <w:rFonts w:ascii="Calibri" w:hAnsi="Calibri" w:cs="Calibri"/>
                                <w:sz w:val="24"/>
                                <w:szCs w:val="24"/>
                              </w:rPr>
                              <w:t xml:space="preserve"> </w:t>
                            </w:r>
                            <w:r w:rsidRPr="0096286E">
                              <w:rPr>
                                <w:rFonts w:ascii="Calibri" w:hAnsi="Calibri" w:cs="Calibri"/>
                                <w:sz w:val="24"/>
                                <w:szCs w:val="24"/>
                              </w:rPr>
                              <w:t>basic existing policy, but suitably amended to refer to the LGPS Regulations 2013 and the increased</w:t>
                            </w:r>
                            <w:r w:rsidR="00AF6DA8">
                              <w:rPr>
                                <w:rFonts w:ascii="Calibri" w:hAnsi="Calibri" w:cs="Calibri"/>
                                <w:sz w:val="24"/>
                                <w:szCs w:val="24"/>
                              </w:rPr>
                              <w:t xml:space="preserve"> </w:t>
                            </w:r>
                            <w:r w:rsidRPr="0096286E">
                              <w:rPr>
                                <w:rFonts w:ascii="Calibri" w:hAnsi="Calibri" w:cs="Calibri"/>
                                <w:sz w:val="24"/>
                                <w:szCs w:val="24"/>
                              </w:rPr>
                              <w:t>limit of £6,500*.</w:t>
                            </w:r>
                          </w:p>
                          <w:p w14:paraId="4AB9B2FE" w14:textId="77777777" w:rsidR="0096286E" w:rsidRPr="0096286E" w:rsidRDefault="0096286E"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The facility for employers to grant extra ‘augmented’ membership of the Pension Scheme ceases</w:t>
                            </w:r>
                            <w:r w:rsidR="00AF6DA8">
                              <w:rPr>
                                <w:rFonts w:ascii="Calibri" w:hAnsi="Calibri" w:cs="Calibri"/>
                                <w:sz w:val="24"/>
                                <w:szCs w:val="24"/>
                              </w:rPr>
                              <w:t xml:space="preserve"> </w:t>
                            </w:r>
                            <w:r w:rsidRPr="0096286E">
                              <w:rPr>
                                <w:rFonts w:ascii="Calibri" w:hAnsi="Calibri" w:cs="Calibri"/>
                                <w:sz w:val="24"/>
                                <w:szCs w:val="24"/>
                              </w:rPr>
                              <w:t>after 31 March 2014. It should also be noted that any extra annual pension granted by an employer</w:t>
                            </w:r>
                            <w:r w:rsidR="00AF6DA8">
                              <w:rPr>
                                <w:rFonts w:ascii="Calibri" w:hAnsi="Calibri" w:cs="Calibri"/>
                                <w:sz w:val="24"/>
                                <w:szCs w:val="24"/>
                              </w:rPr>
                              <w:t xml:space="preserve"> </w:t>
                            </w:r>
                            <w:r w:rsidRPr="0096286E">
                              <w:rPr>
                                <w:rFonts w:ascii="Calibri" w:hAnsi="Calibri" w:cs="Calibri"/>
                                <w:sz w:val="24"/>
                                <w:szCs w:val="24"/>
                              </w:rPr>
                              <w:t>would be subject to an actuarial reduction where, other than in a case of ill health retirement, that</w:t>
                            </w:r>
                            <w:r w:rsidR="00AF6DA8">
                              <w:rPr>
                                <w:rFonts w:ascii="Calibri" w:hAnsi="Calibri" w:cs="Calibri"/>
                                <w:sz w:val="24"/>
                                <w:szCs w:val="24"/>
                              </w:rPr>
                              <w:t xml:space="preserve"> </w:t>
                            </w:r>
                            <w:r w:rsidRPr="0096286E">
                              <w:rPr>
                                <w:rFonts w:ascii="Calibri" w:hAnsi="Calibri" w:cs="Calibri"/>
                                <w:sz w:val="24"/>
                                <w:szCs w:val="24"/>
                              </w:rPr>
                              <w:t>extra pension is drawn before the member’s Normal Pension Age(NPA)** (including where the</w:t>
                            </w:r>
                            <w:r w:rsidR="00AF6DA8">
                              <w:rPr>
                                <w:rFonts w:ascii="Calibri" w:hAnsi="Calibri" w:cs="Calibri"/>
                                <w:sz w:val="24"/>
                                <w:szCs w:val="24"/>
                              </w:rPr>
                              <w:t xml:space="preserve"> </w:t>
                            </w:r>
                            <w:r w:rsidRPr="0096286E">
                              <w:rPr>
                                <w:rFonts w:ascii="Calibri" w:hAnsi="Calibri" w:cs="Calibri"/>
                                <w:sz w:val="24"/>
                                <w:szCs w:val="24"/>
                              </w:rPr>
                              <w:t>pension is being paid on redundancy or business efficiency grounds).</w:t>
                            </w:r>
                          </w:p>
                          <w:p w14:paraId="511496F6" w14:textId="77777777" w:rsidR="0096286E" w:rsidRDefault="0096286E" w:rsidP="0096286E">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*The figure of £6,500 will be increased each April under the Pension (Increase) Act 1971 ** NPA means the employee’s individual State pension age at the time the employment is</w:t>
                            </w:r>
                            <w:r w:rsidR="00AF6DA8">
                              <w:rPr>
                                <w:rFonts w:ascii="Calibri" w:hAnsi="Calibri" w:cs="Calibri"/>
                                <w:sz w:val="24"/>
                                <w:szCs w:val="24"/>
                              </w:rPr>
                              <w:t xml:space="preserve"> </w:t>
                            </w:r>
                            <w:r w:rsidRPr="0096286E">
                              <w:rPr>
                                <w:rFonts w:ascii="Calibri" w:hAnsi="Calibri" w:cs="Calibri"/>
                                <w:sz w:val="24"/>
                                <w:szCs w:val="24"/>
                              </w:rPr>
                              <w:t>terminated, but with a minimum of age 65</w:t>
                            </w:r>
                          </w:p>
                          <w:p w14:paraId="1DF0294C" w14:textId="77777777" w:rsidR="00AF6DA8" w:rsidRPr="0096286E" w:rsidRDefault="00AF6DA8" w:rsidP="0096286E">
                            <w:pPr>
                              <w:autoSpaceDE w:val="0"/>
                              <w:autoSpaceDN w:val="0"/>
                              <w:adjustRightInd w:val="0"/>
                              <w:spacing w:after="0" w:line="240" w:lineRule="auto"/>
                              <w:rPr>
                                <w:rFonts w:ascii="Calibri" w:hAnsi="Calibri" w:cs="Calibri"/>
                                <w:sz w:val="24"/>
                                <w:szCs w:val="24"/>
                              </w:rPr>
                            </w:pPr>
                          </w:p>
                          <w:p w14:paraId="216CF87E" w14:textId="491A72D5" w:rsidR="0096286E" w:rsidRPr="00AB563D" w:rsidRDefault="0096286E" w:rsidP="0096286E">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w:t>
                            </w:r>
                            <w:r w:rsidR="00AF6DA8" w:rsidRPr="00AB563D">
                              <w:rPr>
                                <w:rFonts w:ascii="Calibri" w:hAnsi="Calibri" w:cs="Calibri"/>
                                <w:b/>
                                <w:bCs/>
                                <w:sz w:val="24"/>
                                <w:szCs w:val="24"/>
                              </w:rPr>
                              <w:t>BBD</w:t>
                            </w:r>
                            <w:r w:rsidRPr="00AB563D">
                              <w:rPr>
                                <w:rFonts w:ascii="Calibri" w:hAnsi="Calibri" w:cs="Calibri"/>
                                <w:b/>
                                <w:bCs/>
                                <w:sz w:val="24"/>
                                <w:szCs w:val="24"/>
                              </w:rPr>
                              <w:t xml:space="preserve"> policy:</w:t>
                            </w:r>
                          </w:p>
                          <w:p w14:paraId="6C85AFDF" w14:textId="77777777" w:rsidR="00AF6DA8" w:rsidRPr="0096286E" w:rsidRDefault="00AF6DA8" w:rsidP="0096286E">
                            <w:pPr>
                              <w:autoSpaceDE w:val="0"/>
                              <w:autoSpaceDN w:val="0"/>
                              <w:adjustRightInd w:val="0"/>
                              <w:spacing w:after="0" w:line="240" w:lineRule="auto"/>
                              <w:rPr>
                                <w:rFonts w:ascii="Calibri" w:hAnsi="Calibri" w:cs="Calibri"/>
                                <w:sz w:val="24"/>
                                <w:szCs w:val="24"/>
                              </w:rPr>
                            </w:pPr>
                          </w:p>
                          <w:p w14:paraId="5FB8DD65" w14:textId="77777777" w:rsidR="0096286E" w:rsidRPr="0096286E" w:rsidRDefault="0096286E"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 Increase of Pension during employment or upon leaving will only be granted with</w:t>
                            </w:r>
                            <w:r w:rsidR="00AF6DA8">
                              <w:rPr>
                                <w:rFonts w:ascii="Calibri" w:hAnsi="Calibri" w:cs="Calibri"/>
                                <w:sz w:val="24"/>
                                <w:szCs w:val="24"/>
                              </w:rPr>
                              <w:t xml:space="preserve"> </w:t>
                            </w:r>
                            <w:r w:rsidRPr="0096286E">
                              <w:rPr>
                                <w:rFonts w:ascii="Calibri" w:hAnsi="Calibri" w:cs="Calibri"/>
                                <w:sz w:val="24"/>
                                <w:szCs w:val="24"/>
                              </w:rPr>
                              <w:t xml:space="preserve">the prior approval of the </w:t>
                            </w:r>
                            <w:r w:rsidR="00AF6DA8">
                              <w:rPr>
                                <w:rFonts w:ascii="Calibri" w:hAnsi="Calibri" w:cs="Calibri"/>
                                <w:sz w:val="24"/>
                                <w:szCs w:val="24"/>
                              </w:rPr>
                              <w:t>Chief Finance Officer</w:t>
                            </w:r>
                            <w:r w:rsidRPr="0096286E">
                              <w:rPr>
                                <w:rFonts w:ascii="Calibri" w:hAnsi="Calibri" w:cs="Calibri"/>
                                <w:sz w:val="24"/>
                                <w:szCs w:val="24"/>
                              </w:rPr>
                              <w:t xml:space="preserve"> and only where there is a clear financial or</w:t>
                            </w:r>
                            <w:r w:rsidR="00AF6DA8">
                              <w:rPr>
                                <w:rFonts w:ascii="Calibri" w:hAnsi="Calibri" w:cs="Calibri"/>
                                <w:sz w:val="24"/>
                                <w:szCs w:val="24"/>
                              </w:rPr>
                              <w:t xml:space="preserve"> </w:t>
                            </w:r>
                            <w:r w:rsidRPr="0096286E">
                              <w:rPr>
                                <w:rFonts w:ascii="Calibri" w:hAnsi="Calibri" w:cs="Calibri"/>
                                <w:sz w:val="24"/>
                                <w:szCs w:val="24"/>
                              </w:rPr>
                              <w:t>operational advantage to be gained by the Authority by so doing.</w:t>
                            </w:r>
                          </w:p>
                          <w:p w14:paraId="52124E5F" w14:textId="77777777" w:rsidR="0096286E" w:rsidRDefault="00962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C1B3E" id="_x0000_t202" coordsize="21600,21600" o:spt="202" path="m,l,21600r21600,l21600,xe">
                <v:stroke joinstyle="miter"/>
                <v:path gradientshapeok="t" o:connecttype="rect"/>
              </v:shapetype>
              <v:shape id="Text Box 2" o:spid="_x0000_s1026" type="#_x0000_t202" style="position:absolute;margin-left:8.25pt;margin-top:10pt;width:448.45pt;height:3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">
                <v:textbox>
                  <w:txbxContent>
                    <w:p w14:paraId="4C8132F2" w14:textId="77777777" w:rsidR="0096286E" w:rsidRDefault="00AF6DA8" w:rsidP="0096286E">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1</w:t>
                      </w:r>
                      <w:r w:rsidR="0096286E" w:rsidRPr="0096286E">
                        <w:rPr>
                          <w:rFonts w:ascii="Calibri-Bold" w:hAnsi="Calibri-Bold" w:cs="Calibri-Bold"/>
                          <w:b/>
                          <w:bCs/>
                          <w:sz w:val="24"/>
                          <w:szCs w:val="24"/>
                        </w:rPr>
                        <w:t xml:space="preserve">) Regulation 31 </w:t>
                      </w:r>
                      <w:r w:rsidR="0096286E" w:rsidRPr="0096286E">
                        <w:rPr>
                          <w:rFonts w:ascii="Cambria Math" w:hAnsi="Cambria Math" w:cs="Cambria Math"/>
                          <w:b/>
                          <w:bCs/>
                          <w:sz w:val="24"/>
                          <w:szCs w:val="24"/>
                        </w:rPr>
                        <w:t>‐</w:t>
                      </w:r>
                      <w:r w:rsidR="0096286E" w:rsidRPr="0096286E">
                        <w:rPr>
                          <w:rFonts w:ascii="Calibri-Bold" w:hAnsi="Calibri-Bold" w:cs="Calibri-Bold"/>
                          <w:b/>
                          <w:bCs/>
                          <w:sz w:val="24"/>
                          <w:szCs w:val="24"/>
                        </w:rPr>
                        <w:t xml:space="preserve"> whether to grant extra annual pension of up to £6,500 (figure at 1 April 2014)</w:t>
                      </w:r>
                      <w:r w:rsidR="0096286E">
                        <w:rPr>
                          <w:rFonts w:ascii="Calibri-Bold" w:hAnsi="Calibri-Bold" w:cs="Calibri-Bold"/>
                          <w:b/>
                          <w:bCs/>
                          <w:sz w:val="24"/>
                          <w:szCs w:val="24"/>
                        </w:rPr>
                        <w:t xml:space="preserve"> </w:t>
                      </w:r>
                      <w:r w:rsidR="0096286E" w:rsidRPr="0096286E">
                        <w:rPr>
                          <w:rFonts w:ascii="Calibri-Bold" w:hAnsi="Calibri-Bold" w:cs="Calibri-Bold"/>
                          <w:b/>
                          <w:bCs/>
                          <w:sz w:val="24"/>
                          <w:szCs w:val="24"/>
                        </w:rPr>
                        <w:t>to an active Scheme member or within 6 months of leaving to a member whose employment was</w:t>
                      </w:r>
                      <w:r w:rsidR="0096286E">
                        <w:rPr>
                          <w:rFonts w:ascii="Calibri-Bold" w:hAnsi="Calibri-Bold" w:cs="Calibri-Bold"/>
                          <w:b/>
                          <w:bCs/>
                          <w:sz w:val="24"/>
                          <w:szCs w:val="24"/>
                        </w:rPr>
                        <w:t xml:space="preserve"> </w:t>
                      </w:r>
                      <w:r w:rsidR="0096286E" w:rsidRPr="0096286E">
                        <w:rPr>
                          <w:rFonts w:ascii="Calibri-Bold" w:hAnsi="Calibri-Bold" w:cs="Calibri-Bold"/>
                          <w:b/>
                          <w:bCs/>
                          <w:sz w:val="24"/>
                          <w:szCs w:val="24"/>
                        </w:rPr>
                        <w:t>terminated on the grounds of redundancy or business efficiency.</w:t>
                      </w:r>
                    </w:p>
                    <w:p w14:paraId="138C5252" w14:textId="77777777" w:rsidR="0096286E" w:rsidRPr="0096286E" w:rsidRDefault="0096286E" w:rsidP="0096286E">
                      <w:pPr>
                        <w:autoSpaceDE w:val="0"/>
                        <w:autoSpaceDN w:val="0"/>
                        <w:adjustRightInd w:val="0"/>
                        <w:spacing w:after="0" w:line="240" w:lineRule="auto"/>
                        <w:rPr>
                          <w:rFonts w:ascii="Calibri-Bold" w:hAnsi="Calibri-Bold" w:cs="Calibri-Bold"/>
                          <w:b/>
                          <w:bCs/>
                          <w:sz w:val="24"/>
                          <w:szCs w:val="24"/>
                        </w:rPr>
                      </w:pPr>
                    </w:p>
                    <w:p w14:paraId="093ED68E" w14:textId="77777777" w:rsidR="0096286E" w:rsidRPr="0096286E" w:rsidRDefault="0096286E" w:rsidP="0096286E">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Scheme employers should, prior to 1 April 2014, already have prepared and published a policy on</w:t>
                      </w:r>
                      <w:r w:rsidR="00AF6DA8">
                        <w:rPr>
                          <w:rFonts w:ascii="Calibri" w:hAnsi="Calibri" w:cs="Calibri"/>
                          <w:sz w:val="24"/>
                          <w:szCs w:val="24"/>
                        </w:rPr>
                        <w:t xml:space="preserve"> </w:t>
                      </w:r>
                      <w:r w:rsidRPr="0096286E">
                        <w:rPr>
                          <w:rFonts w:ascii="Calibri" w:hAnsi="Calibri" w:cs="Calibri"/>
                          <w:sz w:val="24"/>
                          <w:szCs w:val="24"/>
                        </w:rPr>
                        <w:t>granting extra pension of up to £5,000 under the 2008 Scheme (in accordance with the LGPS</w:t>
                      </w:r>
                      <w:r w:rsidR="00AF6DA8">
                        <w:rPr>
                          <w:rFonts w:ascii="Calibri" w:hAnsi="Calibri" w:cs="Calibri"/>
                          <w:sz w:val="24"/>
                          <w:szCs w:val="24"/>
                        </w:rPr>
                        <w:t xml:space="preserve"> </w:t>
                      </w:r>
                      <w:r w:rsidRPr="0096286E">
                        <w:rPr>
                          <w:rFonts w:ascii="Calibri" w:hAnsi="Calibri" w:cs="Calibri"/>
                          <w:sz w:val="24"/>
                          <w:szCs w:val="24"/>
                        </w:rPr>
                        <w:t>(Administration) Regulations 2008). Employers may, therefore, wish to simply carry forward their</w:t>
                      </w:r>
                      <w:r w:rsidR="00AF6DA8">
                        <w:rPr>
                          <w:rFonts w:ascii="Calibri" w:hAnsi="Calibri" w:cs="Calibri"/>
                          <w:sz w:val="24"/>
                          <w:szCs w:val="24"/>
                        </w:rPr>
                        <w:t xml:space="preserve"> </w:t>
                      </w:r>
                      <w:r w:rsidRPr="0096286E">
                        <w:rPr>
                          <w:rFonts w:ascii="Calibri" w:hAnsi="Calibri" w:cs="Calibri"/>
                          <w:sz w:val="24"/>
                          <w:szCs w:val="24"/>
                        </w:rPr>
                        <w:t>basic existing policy, but suitably amended to refer to the LGPS Regulations 2013 and the increased</w:t>
                      </w:r>
                      <w:r w:rsidR="00AF6DA8">
                        <w:rPr>
                          <w:rFonts w:ascii="Calibri" w:hAnsi="Calibri" w:cs="Calibri"/>
                          <w:sz w:val="24"/>
                          <w:szCs w:val="24"/>
                        </w:rPr>
                        <w:t xml:space="preserve"> </w:t>
                      </w:r>
                      <w:r w:rsidRPr="0096286E">
                        <w:rPr>
                          <w:rFonts w:ascii="Calibri" w:hAnsi="Calibri" w:cs="Calibri"/>
                          <w:sz w:val="24"/>
                          <w:szCs w:val="24"/>
                        </w:rPr>
                        <w:t>limit of £6,500*.</w:t>
                      </w:r>
                    </w:p>
                    <w:p w14:paraId="4AB9B2FE" w14:textId="77777777" w:rsidR="0096286E" w:rsidRPr="0096286E" w:rsidRDefault="0096286E"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The facility for employers to grant extra ‘augmented’ membership of the Pension Scheme ceases</w:t>
                      </w:r>
                      <w:r w:rsidR="00AF6DA8">
                        <w:rPr>
                          <w:rFonts w:ascii="Calibri" w:hAnsi="Calibri" w:cs="Calibri"/>
                          <w:sz w:val="24"/>
                          <w:szCs w:val="24"/>
                        </w:rPr>
                        <w:t xml:space="preserve"> </w:t>
                      </w:r>
                      <w:r w:rsidRPr="0096286E">
                        <w:rPr>
                          <w:rFonts w:ascii="Calibri" w:hAnsi="Calibri" w:cs="Calibri"/>
                          <w:sz w:val="24"/>
                          <w:szCs w:val="24"/>
                        </w:rPr>
                        <w:t>after 31 March 2014. It should also be noted that any extra annual pension granted by an employer</w:t>
                      </w:r>
                      <w:r w:rsidR="00AF6DA8">
                        <w:rPr>
                          <w:rFonts w:ascii="Calibri" w:hAnsi="Calibri" w:cs="Calibri"/>
                          <w:sz w:val="24"/>
                          <w:szCs w:val="24"/>
                        </w:rPr>
                        <w:t xml:space="preserve"> </w:t>
                      </w:r>
                      <w:r w:rsidRPr="0096286E">
                        <w:rPr>
                          <w:rFonts w:ascii="Calibri" w:hAnsi="Calibri" w:cs="Calibri"/>
                          <w:sz w:val="24"/>
                          <w:szCs w:val="24"/>
                        </w:rPr>
                        <w:t>would be subject to an actuarial reduction where, other than in a case of ill health retirement, that</w:t>
                      </w:r>
                      <w:r w:rsidR="00AF6DA8">
                        <w:rPr>
                          <w:rFonts w:ascii="Calibri" w:hAnsi="Calibri" w:cs="Calibri"/>
                          <w:sz w:val="24"/>
                          <w:szCs w:val="24"/>
                        </w:rPr>
                        <w:t xml:space="preserve"> </w:t>
                      </w:r>
                      <w:r w:rsidRPr="0096286E">
                        <w:rPr>
                          <w:rFonts w:ascii="Calibri" w:hAnsi="Calibri" w:cs="Calibri"/>
                          <w:sz w:val="24"/>
                          <w:szCs w:val="24"/>
                        </w:rPr>
                        <w:t>extra pension is drawn before the member’s Normal Pension Age(NPA)** (including where the</w:t>
                      </w:r>
                      <w:r w:rsidR="00AF6DA8">
                        <w:rPr>
                          <w:rFonts w:ascii="Calibri" w:hAnsi="Calibri" w:cs="Calibri"/>
                          <w:sz w:val="24"/>
                          <w:szCs w:val="24"/>
                        </w:rPr>
                        <w:t xml:space="preserve"> </w:t>
                      </w:r>
                      <w:r w:rsidRPr="0096286E">
                        <w:rPr>
                          <w:rFonts w:ascii="Calibri" w:hAnsi="Calibri" w:cs="Calibri"/>
                          <w:sz w:val="24"/>
                          <w:szCs w:val="24"/>
                        </w:rPr>
                        <w:t>pension is being paid on redundancy or business efficiency grounds).</w:t>
                      </w:r>
                    </w:p>
                    <w:p w14:paraId="511496F6" w14:textId="77777777" w:rsidR="0096286E" w:rsidRDefault="0096286E" w:rsidP="0096286E">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*The figure of £6,500 will be increased each April under the Pension (Increase) Act 1971 ** NPA means the employee’s individual State pension age at the time the employment is</w:t>
                      </w:r>
                      <w:r w:rsidR="00AF6DA8">
                        <w:rPr>
                          <w:rFonts w:ascii="Calibri" w:hAnsi="Calibri" w:cs="Calibri"/>
                          <w:sz w:val="24"/>
                          <w:szCs w:val="24"/>
                        </w:rPr>
                        <w:t xml:space="preserve"> </w:t>
                      </w:r>
                      <w:r w:rsidRPr="0096286E">
                        <w:rPr>
                          <w:rFonts w:ascii="Calibri" w:hAnsi="Calibri" w:cs="Calibri"/>
                          <w:sz w:val="24"/>
                          <w:szCs w:val="24"/>
                        </w:rPr>
                        <w:t>terminated, but with a minimum of age 65</w:t>
                      </w:r>
                    </w:p>
                    <w:p w14:paraId="1DF0294C" w14:textId="77777777" w:rsidR="00AF6DA8" w:rsidRPr="0096286E" w:rsidRDefault="00AF6DA8" w:rsidP="0096286E">
                      <w:pPr>
                        <w:autoSpaceDE w:val="0"/>
                        <w:autoSpaceDN w:val="0"/>
                        <w:adjustRightInd w:val="0"/>
                        <w:spacing w:after="0" w:line="240" w:lineRule="auto"/>
                        <w:rPr>
                          <w:rFonts w:ascii="Calibri" w:hAnsi="Calibri" w:cs="Calibri"/>
                          <w:sz w:val="24"/>
                          <w:szCs w:val="24"/>
                        </w:rPr>
                      </w:pPr>
                    </w:p>
                    <w:p w14:paraId="216CF87E" w14:textId="491A72D5" w:rsidR="0096286E" w:rsidRPr="00AB563D" w:rsidRDefault="0096286E" w:rsidP="0096286E">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w:t>
                      </w:r>
                      <w:r w:rsidR="00AF6DA8" w:rsidRPr="00AB563D">
                        <w:rPr>
                          <w:rFonts w:ascii="Calibri" w:hAnsi="Calibri" w:cs="Calibri"/>
                          <w:b/>
                          <w:bCs/>
                          <w:sz w:val="24"/>
                          <w:szCs w:val="24"/>
                        </w:rPr>
                        <w:t>BBD</w:t>
                      </w:r>
                      <w:r w:rsidRPr="00AB563D">
                        <w:rPr>
                          <w:rFonts w:ascii="Calibri" w:hAnsi="Calibri" w:cs="Calibri"/>
                          <w:b/>
                          <w:bCs/>
                          <w:sz w:val="24"/>
                          <w:szCs w:val="24"/>
                        </w:rPr>
                        <w:t xml:space="preserve"> policy:</w:t>
                      </w:r>
                    </w:p>
                    <w:p w14:paraId="6C85AFDF" w14:textId="77777777" w:rsidR="00AF6DA8" w:rsidRPr="0096286E" w:rsidRDefault="00AF6DA8" w:rsidP="0096286E">
                      <w:pPr>
                        <w:autoSpaceDE w:val="0"/>
                        <w:autoSpaceDN w:val="0"/>
                        <w:adjustRightInd w:val="0"/>
                        <w:spacing w:after="0" w:line="240" w:lineRule="auto"/>
                        <w:rPr>
                          <w:rFonts w:ascii="Calibri" w:hAnsi="Calibri" w:cs="Calibri"/>
                          <w:sz w:val="24"/>
                          <w:szCs w:val="24"/>
                        </w:rPr>
                      </w:pPr>
                    </w:p>
                    <w:p w14:paraId="5FB8DD65" w14:textId="77777777" w:rsidR="0096286E" w:rsidRPr="0096286E" w:rsidRDefault="0096286E"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 Increase of Pension during employment or upon leaving will only be granted with</w:t>
                      </w:r>
                      <w:r w:rsidR="00AF6DA8">
                        <w:rPr>
                          <w:rFonts w:ascii="Calibri" w:hAnsi="Calibri" w:cs="Calibri"/>
                          <w:sz w:val="24"/>
                          <w:szCs w:val="24"/>
                        </w:rPr>
                        <w:t xml:space="preserve"> </w:t>
                      </w:r>
                      <w:r w:rsidRPr="0096286E">
                        <w:rPr>
                          <w:rFonts w:ascii="Calibri" w:hAnsi="Calibri" w:cs="Calibri"/>
                          <w:sz w:val="24"/>
                          <w:szCs w:val="24"/>
                        </w:rPr>
                        <w:t xml:space="preserve">the prior approval of the </w:t>
                      </w:r>
                      <w:r w:rsidR="00AF6DA8">
                        <w:rPr>
                          <w:rFonts w:ascii="Calibri" w:hAnsi="Calibri" w:cs="Calibri"/>
                          <w:sz w:val="24"/>
                          <w:szCs w:val="24"/>
                        </w:rPr>
                        <w:t>Chief Finance Officer</w:t>
                      </w:r>
                      <w:r w:rsidRPr="0096286E">
                        <w:rPr>
                          <w:rFonts w:ascii="Calibri" w:hAnsi="Calibri" w:cs="Calibri"/>
                          <w:sz w:val="24"/>
                          <w:szCs w:val="24"/>
                        </w:rPr>
                        <w:t xml:space="preserve"> and only where there is a clear financial or</w:t>
                      </w:r>
                      <w:r w:rsidR="00AF6DA8">
                        <w:rPr>
                          <w:rFonts w:ascii="Calibri" w:hAnsi="Calibri" w:cs="Calibri"/>
                          <w:sz w:val="24"/>
                          <w:szCs w:val="24"/>
                        </w:rPr>
                        <w:t xml:space="preserve"> </w:t>
                      </w:r>
                      <w:r w:rsidRPr="0096286E">
                        <w:rPr>
                          <w:rFonts w:ascii="Calibri" w:hAnsi="Calibri" w:cs="Calibri"/>
                          <w:sz w:val="24"/>
                          <w:szCs w:val="24"/>
                        </w:rPr>
                        <w:t>operational advantage to be gained by the Authority by so doing.</w:t>
                      </w:r>
                    </w:p>
                    <w:p w14:paraId="52124E5F" w14:textId="77777777" w:rsidR="0096286E" w:rsidRDefault="0096286E"/>
                  </w:txbxContent>
                </v:textbox>
              </v:shape>
            </w:pict>
          </mc:Fallback>
        </mc:AlternateContent>
      </w:r>
    </w:p>
    <w:p w14:paraId="3FFFF39F" w14:textId="77777777" w:rsidR="0096286E" w:rsidRDefault="0096286E" w:rsidP="0096286E">
      <w:pPr>
        <w:autoSpaceDE w:val="0"/>
        <w:autoSpaceDN w:val="0"/>
        <w:adjustRightInd w:val="0"/>
        <w:spacing w:after="0" w:line="240" w:lineRule="auto"/>
        <w:rPr>
          <w:rFonts w:ascii="Calibri" w:hAnsi="Calibri" w:cs="Calibri"/>
          <w:sz w:val="24"/>
          <w:szCs w:val="24"/>
        </w:rPr>
      </w:pPr>
    </w:p>
    <w:p w14:paraId="5931F43A" w14:textId="77777777" w:rsidR="0096286E" w:rsidRDefault="0096286E" w:rsidP="0096286E">
      <w:pPr>
        <w:autoSpaceDE w:val="0"/>
        <w:autoSpaceDN w:val="0"/>
        <w:adjustRightInd w:val="0"/>
        <w:spacing w:after="0" w:line="240" w:lineRule="auto"/>
        <w:rPr>
          <w:rFonts w:ascii="Calibri" w:hAnsi="Calibri" w:cs="Calibri"/>
          <w:sz w:val="24"/>
          <w:szCs w:val="24"/>
        </w:rPr>
      </w:pPr>
    </w:p>
    <w:p w14:paraId="6C732A43" w14:textId="77777777" w:rsidR="0096286E" w:rsidRDefault="0096286E" w:rsidP="0096286E">
      <w:pPr>
        <w:autoSpaceDE w:val="0"/>
        <w:autoSpaceDN w:val="0"/>
        <w:adjustRightInd w:val="0"/>
        <w:spacing w:after="0" w:line="240" w:lineRule="auto"/>
        <w:rPr>
          <w:rFonts w:ascii="Calibri" w:hAnsi="Calibri" w:cs="Calibri"/>
          <w:sz w:val="24"/>
          <w:szCs w:val="24"/>
        </w:rPr>
      </w:pPr>
    </w:p>
    <w:p w14:paraId="19293A56" w14:textId="77777777" w:rsidR="0096286E" w:rsidRDefault="0096286E" w:rsidP="0096286E">
      <w:pPr>
        <w:autoSpaceDE w:val="0"/>
        <w:autoSpaceDN w:val="0"/>
        <w:adjustRightInd w:val="0"/>
        <w:spacing w:after="0" w:line="240" w:lineRule="auto"/>
        <w:rPr>
          <w:rFonts w:ascii="Calibri" w:hAnsi="Calibri" w:cs="Calibri"/>
          <w:sz w:val="24"/>
          <w:szCs w:val="24"/>
        </w:rPr>
      </w:pPr>
    </w:p>
    <w:p w14:paraId="5DAFC198" w14:textId="77777777" w:rsidR="0096286E" w:rsidRDefault="0096286E" w:rsidP="0096286E">
      <w:pPr>
        <w:autoSpaceDE w:val="0"/>
        <w:autoSpaceDN w:val="0"/>
        <w:adjustRightInd w:val="0"/>
        <w:spacing w:after="0" w:line="240" w:lineRule="auto"/>
        <w:rPr>
          <w:rFonts w:ascii="Calibri" w:hAnsi="Calibri" w:cs="Calibri"/>
          <w:sz w:val="24"/>
          <w:szCs w:val="24"/>
        </w:rPr>
      </w:pPr>
    </w:p>
    <w:p w14:paraId="3AA2C194" w14:textId="77777777" w:rsidR="0096286E" w:rsidRDefault="0096286E" w:rsidP="0096286E">
      <w:pPr>
        <w:autoSpaceDE w:val="0"/>
        <w:autoSpaceDN w:val="0"/>
        <w:adjustRightInd w:val="0"/>
        <w:spacing w:after="0" w:line="240" w:lineRule="auto"/>
        <w:rPr>
          <w:rFonts w:ascii="Calibri" w:hAnsi="Calibri" w:cs="Calibri"/>
          <w:sz w:val="24"/>
          <w:szCs w:val="24"/>
        </w:rPr>
      </w:pPr>
    </w:p>
    <w:p w14:paraId="10E9310C" w14:textId="77777777" w:rsidR="0096286E" w:rsidRDefault="0096286E" w:rsidP="0096286E">
      <w:pPr>
        <w:autoSpaceDE w:val="0"/>
        <w:autoSpaceDN w:val="0"/>
        <w:adjustRightInd w:val="0"/>
        <w:spacing w:after="0" w:line="240" w:lineRule="auto"/>
        <w:rPr>
          <w:rFonts w:ascii="Calibri" w:hAnsi="Calibri" w:cs="Calibri"/>
          <w:sz w:val="24"/>
          <w:szCs w:val="24"/>
        </w:rPr>
      </w:pPr>
    </w:p>
    <w:p w14:paraId="5D0B4A83" w14:textId="77777777" w:rsidR="0096286E" w:rsidRDefault="0096286E" w:rsidP="0096286E">
      <w:pPr>
        <w:autoSpaceDE w:val="0"/>
        <w:autoSpaceDN w:val="0"/>
        <w:adjustRightInd w:val="0"/>
        <w:spacing w:after="0" w:line="240" w:lineRule="auto"/>
        <w:rPr>
          <w:rFonts w:ascii="Calibri" w:hAnsi="Calibri" w:cs="Calibri"/>
          <w:sz w:val="24"/>
          <w:szCs w:val="24"/>
        </w:rPr>
      </w:pPr>
    </w:p>
    <w:p w14:paraId="1536636D" w14:textId="77777777" w:rsidR="0096286E" w:rsidRDefault="0096286E" w:rsidP="0096286E">
      <w:pPr>
        <w:autoSpaceDE w:val="0"/>
        <w:autoSpaceDN w:val="0"/>
        <w:adjustRightInd w:val="0"/>
        <w:spacing w:after="0" w:line="240" w:lineRule="auto"/>
        <w:rPr>
          <w:rFonts w:ascii="Calibri" w:hAnsi="Calibri" w:cs="Calibri"/>
          <w:sz w:val="24"/>
          <w:szCs w:val="24"/>
        </w:rPr>
      </w:pPr>
    </w:p>
    <w:p w14:paraId="62910C49" w14:textId="77777777" w:rsidR="0096286E" w:rsidRDefault="0096286E" w:rsidP="0096286E">
      <w:pPr>
        <w:autoSpaceDE w:val="0"/>
        <w:autoSpaceDN w:val="0"/>
        <w:adjustRightInd w:val="0"/>
        <w:spacing w:after="0" w:line="240" w:lineRule="auto"/>
        <w:rPr>
          <w:rFonts w:ascii="Calibri" w:hAnsi="Calibri" w:cs="Calibri"/>
          <w:sz w:val="24"/>
          <w:szCs w:val="24"/>
        </w:rPr>
      </w:pPr>
    </w:p>
    <w:p w14:paraId="7191357E" w14:textId="77777777" w:rsidR="0096286E" w:rsidRDefault="0096286E" w:rsidP="0096286E">
      <w:pPr>
        <w:autoSpaceDE w:val="0"/>
        <w:autoSpaceDN w:val="0"/>
        <w:adjustRightInd w:val="0"/>
        <w:spacing w:after="0" w:line="240" w:lineRule="auto"/>
        <w:rPr>
          <w:rFonts w:ascii="Calibri" w:hAnsi="Calibri" w:cs="Calibri"/>
          <w:sz w:val="24"/>
          <w:szCs w:val="24"/>
        </w:rPr>
      </w:pPr>
    </w:p>
    <w:p w14:paraId="6ABE0EF8" w14:textId="77777777" w:rsidR="0096286E" w:rsidRDefault="0096286E" w:rsidP="0096286E">
      <w:pPr>
        <w:autoSpaceDE w:val="0"/>
        <w:autoSpaceDN w:val="0"/>
        <w:adjustRightInd w:val="0"/>
        <w:spacing w:after="0" w:line="240" w:lineRule="auto"/>
        <w:rPr>
          <w:rFonts w:ascii="Calibri" w:hAnsi="Calibri" w:cs="Calibri"/>
          <w:sz w:val="24"/>
          <w:szCs w:val="24"/>
        </w:rPr>
      </w:pPr>
    </w:p>
    <w:p w14:paraId="18512506" w14:textId="77777777" w:rsidR="0096286E" w:rsidRDefault="0096286E" w:rsidP="0096286E">
      <w:pPr>
        <w:autoSpaceDE w:val="0"/>
        <w:autoSpaceDN w:val="0"/>
        <w:adjustRightInd w:val="0"/>
        <w:spacing w:after="0" w:line="240" w:lineRule="auto"/>
        <w:rPr>
          <w:rFonts w:ascii="Calibri" w:hAnsi="Calibri" w:cs="Calibri"/>
          <w:sz w:val="24"/>
          <w:szCs w:val="24"/>
        </w:rPr>
      </w:pPr>
    </w:p>
    <w:p w14:paraId="7C06245A" w14:textId="77777777" w:rsidR="0096286E" w:rsidRDefault="0096286E" w:rsidP="0096286E">
      <w:pPr>
        <w:autoSpaceDE w:val="0"/>
        <w:autoSpaceDN w:val="0"/>
        <w:adjustRightInd w:val="0"/>
        <w:spacing w:after="0" w:line="240" w:lineRule="auto"/>
        <w:rPr>
          <w:rFonts w:ascii="Calibri" w:hAnsi="Calibri" w:cs="Calibri"/>
          <w:sz w:val="24"/>
          <w:szCs w:val="24"/>
        </w:rPr>
      </w:pPr>
    </w:p>
    <w:p w14:paraId="12AD9459" w14:textId="77777777" w:rsidR="0096286E" w:rsidRDefault="0096286E" w:rsidP="0096286E">
      <w:pPr>
        <w:autoSpaceDE w:val="0"/>
        <w:autoSpaceDN w:val="0"/>
        <w:adjustRightInd w:val="0"/>
        <w:spacing w:after="0" w:line="240" w:lineRule="auto"/>
        <w:rPr>
          <w:rFonts w:ascii="Calibri" w:hAnsi="Calibri" w:cs="Calibri"/>
          <w:sz w:val="24"/>
          <w:szCs w:val="24"/>
        </w:rPr>
      </w:pPr>
    </w:p>
    <w:p w14:paraId="2820D35B" w14:textId="77777777" w:rsidR="0096286E" w:rsidRDefault="0096286E" w:rsidP="0096286E">
      <w:pPr>
        <w:autoSpaceDE w:val="0"/>
        <w:autoSpaceDN w:val="0"/>
        <w:adjustRightInd w:val="0"/>
        <w:spacing w:after="0" w:line="240" w:lineRule="auto"/>
        <w:rPr>
          <w:rFonts w:ascii="Calibri" w:hAnsi="Calibri" w:cs="Calibri"/>
          <w:sz w:val="24"/>
          <w:szCs w:val="24"/>
        </w:rPr>
      </w:pPr>
    </w:p>
    <w:p w14:paraId="0E59064E" w14:textId="77777777" w:rsidR="0096286E" w:rsidRDefault="0096286E" w:rsidP="0096286E">
      <w:pPr>
        <w:autoSpaceDE w:val="0"/>
        <w:autoSpaceDN w:val="0"/>
        <w:adjustRightInd w:val="0"/>
        <w:spacing w:after="0" w:line="240" w:lineRule="auto"/>
        <w:rPr>
          <w:rFonts w:ascii="Calibri" w:hAnsi="Calibri" w:cs="Calibri"/>
          <w:sz w:val="24"/>
          <w:szCs w:val="24"/>
        </w:rPr>
      </w:pPr>
    </w:p>
    <w:p w14:paraId="08539350" w14:textId="77777777" w:rsidR="0096286E" w:rsidRPr="0096286E" w:rsidRDefault="0096286E" w:rsidP="0096286E">
      <w:pPr>
        <w:autoSpaceDE w:val="0"/>
        <w:autoSpaceDN w:val="0"/>
        <w:adjustRightInd w:val="0"/>
        <w:spacing w:after="0" w:line="240" w:lineRule="auto"/>
        <w:rPr>
          <w:rFonts w:ascii="Calibri" w:hAnsi="Calibri" w:cs="Calibri"/>
          <w:sz w:val="24"/>
          <w:szCs w:val="24"/>
        </w:rPr>
      </w:pPr>
    </w:p>
    <w:p w14:paraId="094727A7"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9C8DF01"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A1FD8B7"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32C9DCE4"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52BECC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127288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64A3FD2"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97F3C65"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13CE395"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57271F0" w14:textId="64439018" w:rsidR="00AF6DA8" w:rsidRDefault="00216A70" w:rsidP="0096286E">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noProof/>
          <w:sz w:val="24"/>
          <w:szCs w:val="24"/>
          <w:lang w:val="en-US" w:eastAsia="zh-TW"/>
        </w:rPr>
        <mc:AlternateContent>
          <mc:Choice Requires="wps">
            <w:drawing>
              <wp:anchor distT="0" distB="0" distL="114300" distR="114300" simplePos="0" relativeHeight="251662336" behindDoc="0" locked="0" layoutInCell="1" allowOverlap="1" wp14:anchorId="79DDD9E2" wp14:editId="602E1E0C">
                <wp:simplePos x="0" y="0"/>
                <wp:positionH relativeFrom="column">
                  <wp:align>center</wp:align>
                </wp:positionH>
                <wp:positionV relativeFrom="paragraph">
                  <wp:posOffset>131445</wp:posOffset>
                </wp:positionV>
                <wp:extent cx="5695315" cy="3261360"/>
                <wp:effectExtent l="8255" t="8255" r="1143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3261360"/>
                        </a:xfrm>
                        <a:prstGeom prst="rect">
                          <a:avLst/>
                        </a:prstGeom>
                        <a:solidFill>
                          <a:srgbClr val="FFFFFF"/>
                        </a:solidFill>
                        <a:ln w="9525">
                          <a:solidFill>
                            <a:srgbClr val="000000"/>
                          </a:solidFill>
                          <a:miter lim="800000"/>
                          <a:headEnd/>
                          <a:tailEnd/>
                        </a:ln>
                      </wps:spPr>
                      <wps:txbx>
                        <w:txbxContent>
                          <w:p w14:paraId="206F5BC1"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r w:rsidRPr="00AF6DA8">
                              <w:rPr>
                                <w:rFonts w:ascii="Calibri" w:hAnsi="Calibri" w:cs="Calibri"/>
                                <w:b/>
                                <w:sz w:val="24"/>
                                <w:szCs w:val="24"/>
                              </w:rPr>
                              <w:t>2)</w:t>
                            </w:r>
                            <w:r w:rsidRPr="0096286E">
                              <w:rPr>
                                <w:rFonts w:ascii="Calibri" w:hAnsi="Calibri" w:cs="Calibri"/>
                                <w:sz w:val="24"/>
                                <w:szCs w:val="24"/>
                              </w:rPr>
                              <w:t xml:space="preserve"> </w:t>
                            </w:r>
                            <w:r w:rsidRPr="0096286E">
                              <w:rPr>
                                <w:rFonts w:ascii="Calibri-Bold" w:hAnsi="Calibri-Bold" w:cs="Calibri-Bold"/>
                                <w:b/>
                                <w:bCs/>
                                <w:sz w:val="24"/>
                                <w:szCs w:val="24"/>
                              </w:rPr>
                              <w:t>Regulations 16(2)(e) and 16(4))d) whether, where an active Scheme member wishes to purchase</w:t>
                            </w:r>
                            <w:r>
                              <w:rPr>
                                <w:rFonts w:ascii="Calibri-Bold" w:hAnsi="Calibri-Bold" w:cs="Calibri-Bold"/>
                                <w:b/>
                                <w:bCs/>
                                <w:sz w:val="24"/>
                                <w:szCs w:val="24"/>
                              </w:rPr>
                              <w:t xml:space="preserve"> </w:t>
                            </w:r>
                            <w:r w:rsidRPr="0096286E">
                              <w:rPr>
                                <w:rFonts w:ascii="Calibri-Bold" w:hAnsi="Calibri-Bold" w:cs="Calibri-Bold"/>
                                <w:b/>
                                <w:bCs/>
                                <w:sz w:val="24"/>
                                <w:szCs w:val="24"/>
                              </w:rPr>
                              <w:t>extra annual pension of up to £6,500* (figure at 1 April 2014) by making Additional Pension</w:t>
                            </w:r>
                            <w:r>
                              <w:rPr>
                                <w:rFonts w:ascii="Calibri-Bold" w:hAnsi="Calibri-Bold" w:cs="Calibri-Bold"/>
                                <w:b/>
                                <w:bCs/>
                                <w:sz w:val="24"/>
                                <w:szCs w:val="24"/>
                              </w:rPr>
                              <w:t xml:space="preserve"> </w:t>
                            </w:r>
                            <w:r w:rsidRPr="0096286E">
                              <w:rPr>
                                <w:rFonts w:ascii="Calibri-Bold" w:hAnsi="Calibri-Bold" w:cs="Calibri-Bold"/>
                                <w:b/>
                                <w:bCs/>
                                <w:sz w:val="24"/>
                                <w:szCs w:val="24"/>
                              </w:rPr>
                              <w:t>Contributions (APCs), the employer can choose to (voluntarily) contribute towards the cost of</w:t>
                            </w:r>
                            <w:r>
                              <w:rPr>
                                <w:rFonts w:ascii="Calibri-Bold" w:hAnsi="Calibri-Bold" w:cs="Calibri-Bold"/>
                                <w:b/>
                                <w:bCs/>
                                <w:sz w:val="24"/>
                                <w:szCs w:val="24"/>
                              </w:rPr>
                              <w:t xml:space="preserve"> </w:t>
                            </w:r>
                            <w:r w:rsidRPr="0096286E">
                              <w:rPr>
                                <w:rFonts w:ascii="Calibri-Bold" w:hAnsi="Calibri-Bold" w:cs="Calibri-Bold"/>
                                <w:b/>
                                <w:bCs/>
                                <w:sz w:val="24"/>
                                <w:szCs w:val="24"/>
                              </w:rPr>
                              <w:t>purchasing that extra pension via a Shared Cost Additional Pension Contribution (SCAPC)</w:t>
                            </w:r>
                            <w:r w:rsidR="00D6340D">
                              <w:rPr>
                                <w:rFonts w:ascii="Calibri-Bold" w:hAnsi="Calibri-Bold" w:cs="Calibri-Bold"/>
                                <w:b/>
                                <w:bCs/>
                                <w:sz w:val="24"/>
                                <w:szCs w:val="24"/>
                              </w:rPr>
                              <w:t xml:space="preserve"> or Regulation 17 (1) Shared Cost AVC (SCAVC)</w:t>
                            </w:r>
                          </w:p>
                          <w:p w14:paraId="6B1FCF2E" w14:textId="77777777" w:rsidR="00AF6DA8" w:rsidRPr="0096286E" w:rsidRDefault="00AF6DA8" w:rsidP="00AF6DA8">
                            <w:pPr>
                              <w:autoSpaceDE w:val="0"/>
                              <w:autoSpaceDN w:val="0"/>
                              <w:adjustRightInd w:val="0"/>
                              <w:spacing w:after="0" w:line="240" w:lineRule="auto"/>
                              <w:rPr>
                                <w:rFonts w:ascii="Calibri-Bold" w:hAnsi="Calibri-Bold" w:cs="Calibri-Bold"/>
                                <w:b/>
                                <w:bCs/>
                                <w:sz w:val="24"/>
                                <w:szCs w:val="24"/>
                              </w:rPr>
                            </w:pPr>
                          </w:p>
                          <w:p w14:paraId="3E5C1045" w14:textId="77777777"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xml:space="preserve">*The figure of £6,500 will be increased each April under the Pension (Increase) Act 1971 </w:t>
                            </w:r>
                          </w:p>
                          <w:p w14:paraId="6CE90AF2"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4355C4A0" w14:textId="2B40065C"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xml:space="preserve"> L</w:t>
                            </w:r>
                            <w:r>
                              <w:rPr>
                                <w:rFonts w:ascii="Calibri" w:hAnsi="Calibri" w:cs="Calibri"/>
                                <w:sz w:val="24"/>
                                <w:szCs w:val="24"/>
                              </w:rPr>
                              <w:t>BBD</w:t>
                            </w:r>
                            <w:r w:rsidRPr="0096286E">
                              <w:rPr>
                                <w:rFonts w:ascii="Calibri" w:hAnsi="Calibri" w:cs="Calibri"/>
                                <w:sz w:val="24"/>
                                <w:szCs w:val="24"/>
                              </w:rPr>
                              <w:t xml:space="preserve"> policy:</w:t>
                            </w:r>
                          </w:p>
                          <w:p w14:paraId="4C64F861"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58997B4D" w14:textId="77777777" w:rsidR="00AF6DA8" w:rsidRPr="00D6340D" w:rsidRDefault="00AF6DA8" w:rsidP="00D6340D">
                            <w:pPr>
                              <w:pStyle w:val="ListParagraph"/>
                              <w:numPr>
                                <w:ilvl w:val="0"/>
                                <w:numId w:val="2"/>
                              </w:numPr>
                              <w:autoSpaceDE w:val="0"/>
                              <w:autoSpaceDN w:val="0"/>
                              <w:adjustRightInd w:val="0"/>
                              <w:spacing w:after="0" w:line="240" w:lineRule="auto"/>
                              <w:rPr>
                                <w:rFonts w:ascii="Calibri" w:hAnsi="Calibri" w:cs="Calibri"/>
                                <w:sz w:val="24"/>
                                <w:szCs w:val="24"/>
                              </w:rPr>
                            </w:pPr>
                            <w:r w:rsidRPr="00D6340D">
                              <w:rPr>
                                <w:rFonts w:ascii="Calibri" w:hAnsi="Calibri" w:cs="Calibri"/>
                                <w:sz w:val="24"/>
                                <w:szCs w:val="24"/>
                              </w:rPr>
                              <w:t>The Authority will not establish a Shared Cost Additional Pension Contribution scheme for any of its employees unless there is a clear financial or operational advantage to be gained by the Authority by so doing.</w:t>
                            </w:r>
                          </w:p>
                          <w:p w14:paraId="131C1F8D" w14:textId="77777777" w:rsidR="00D6340D" w:rsidRPr="00D6340D" w:rsidRDefault="00D6340D" w:rsidP="00D6340D">
                            <w:pPr>
                              <w:pStyle w:val="ListParagraph"/>
                              <w:numPr>
                                <w:ilvl w:val="0"/>
                                <w:numId w:val="2"/>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there will be no change to the Council’s existing policy on SCAVC</w:t>
                            </w:r>
                          </w:p>
                          <w:p w14:paraId="38F33140" w14:textId="77777777" w:rsidR="00AF6DA8" w:rsidRDefault="00AF6D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DD9E2" id="Text Box 3" o:spid="_x0000_s1027" type="#_x0000_t202" style="position:absolute;margin-left:0;margin-top:10.35pt;width:448.45pt;height:256.8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">
                <v:textbox>
                  <w:txbxContent>
                    <w:p w14:paraId="206F5BC1"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r w:rsidRPr="00AF6DA8">
                        <w:rPr>
                          <w:rFonts w:ascii="Calibri" w:hAnsi="Calibri" w:cs="Calibri"/>
                          <w:b/>
                          <w:sz w:val="24"/>
                          <w:szCs w:val="24"/>
                        </w:rPr>
                        <w:t>2)</w:t>
                      </w:r>
                      <w:r w:rsidRPr="0096286E">
                        <w:rPr>
                          <w:rFonts w:ascii="Calibri" w:hAnsi="Calibri" w:cs="Calibri"/>
                          <w:sz w:val="24"/>
                          <w:szCs w:val="24"/>
                        </w:rPr>
                        <w:t xml:space="preserve"> </w:t>
                      </w:r>
                      <w:r w:rsidRPr="0096286E">
                        <w:rPr>
                          <w:rFonts w:ascii="Calibri-Bold" w:hAnsi="Calibri-Bold" w:cs="Calibri-Bold"/>
                          <w:b/>
                          <w:bCs/>
                          <w:sz w:val="24"/>
                          <w:szCs w:val="24"/>
                        </w:rPr>
                        <w:t>Regulations 16(2)(e) and 16(4))d) whether, where an active Scheme member wishes to purchase</w:t>
                      </w:r>
                      <w:r>
                        <w:rPr>
                          <w:rFonts w:ascii="Calibri-Bold" w:hAnsi="Calibri-Bold" w:cs="Calibri-Bold"/>
                          <w:b/>
                          <w:bCs/>
                          <w:sz w:val="24"/>
                          <w:szCs w:val="24"/>
                        </w:rPr>
                        <w:t xml:space="preserve"> </w:t>
                      </w:r>
                      <w:r w:rsidRPr="0096286E">
                        <w:rPr>
                          <w:rFonts w:ascii="Calibri-Bold" w:hAnsi="Calibri-Bold" w:cs="Calibri-Bold"/>
                          <w:b/>
                          <w:bCs/>
                          <w:sz w:val="24"/>
                          <w:szCs w:val="24"/>
                        </w:rPr>
                        <w:t>extra annual pension of up to £6,500* (figure at 1 April 2014) by making Additional Pension</w:t>
                      </w:r>
                      <w:r>
                        <w:rPr>
                          <w:rFonts w:ascii="Calibri-Bold" w:hAnsi="Calibri-Bold" w:cs="Calibri-Bold"/>
                          <w:b/>
                          <w:bCs/>
                          <w:sz w:val="24"/>
                          <w:szCs w:val="24"/>
                        </w:rPr>
                        <w:t xml:space="preserve"> </w:t>
                      </w:r>
                      <w:r w:rsidRPr="0096286E">
                        <w:rPr>
                          <w:rFonts w:ascii="Calibri-Bold" w:hAnsi="Calibri-Bold" w:cs="Calibri-Bold"/>
                          <w:b/>
                          <w:bCs/>
                          <w:sz w:val="24"/>
                          <w:szCs w:val="24"/>
                        </w:rPr>
                        <w:t>Contributions (APCs), the employer can choose to (voluntarily) contribute towards the cost of</w:t>
                      </w:r>
                      <w:r>
                        <w:rPr>
                          <w:rFonts w:ascii="Calibri-Bold" w:hAnsi="Calibri-Bold" w:cs="Calibri-Bold"/>
                          <w:b/>
                          <w:bCs/>
                          <w:sz w:val="24"/>
                          <w:szCs w:val="24"/>
                        </w:rPr>
                        <w:t xml:space="preserve"> </w:t>
                      </w:r>
                      <w:r w:rsidRPr="0096286E">
                        <w:rPr>
                          <w:rFonts w:ascii="Calibri-Bold" w:hAnsi="Calibri-Bold" w:cs="Calibri-Bold"/>
                          <w:b/>
                          <w:bCs/>
                          <w:sz w:val="24"/>
                          <w:szCs w:val="24"/>
                        </w:rPr>
                        <w:t>purchasing that extra pension via a Shared Cost Additional Pension Contribution (SCAPC)</w:t>
                      </w:r>
                      <w:r w:rsidR="00D6340D">
                        <w:rPr>
                          <w:rFonts w:ascii="Calibri-Bold" w:hAnsi="Calibri-Bold" w:cs="Calibri-Bold"/>
                          <w:b/>
                          <w:bCs/>
                          <w:sz w:val="24"/>
                          <w:szCs w:val="24"/>
                        </w:rPr>
                        <w:t xml:space="preserve"> or Regulation 17 (1) Shared Cost AVC (SCAVC)</w:t>
                      </w:r>
                    </w:p>
                    <w:p w14:paraId="6B1FCF2E" w14:textId="77777777" w:rsidR="00AF6DA8" w:rsidRPr="0096286E" w:rsidRDefault="00AF6DA8" w:rsidP="00AF6DA8">
                      <w:pPr>
                        <w:autoSpaceDE w:val="0"/>
                        <w:autoSpaceDN w:val="0"/>
                        <w:adjustRightInd w:val="0"/>
                        <w:spacing w:after="0" w:line="240" w:lineRule="auto"/>
                        <w:rPr>
                          <w:rFonts w:ascii="Calibri-Bold" w:hAnsi="Calibri-Bold" w:cs="Calibri-Bold"/>
                          <w:b/>
                          <w:bCs/>
                          <w:sz w:val="24"/>
                          <w:szCs w:val="24"/>
                        </w:rPr>
                      </w:pPr>
                    </w:p>
                    <w:p w14:paraId="3E5C1045" w14:textId="77777777"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xml:space="preserve">*The figure of £6,500 will be increased each April under the Pension (Increase) Act 1971 </w:t>
                      </w:r>
                    </w:p>
                    <w:p w14:paraId="6CE90AF2"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4355C4A0" w14:textId="2B40065C"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xml:space="preserve"> L</w:t>
                      </w:r>
                      <w:r>
                        <w:rPr>
                          <w:rFonts w:ascii="Calibri" w:hAnsi="Calibri" w:cs="Calibri"/>
                          <w:sz w:val="24"/>
                          <w:szCs w:val="24"/>
                        </w:rPr>
                        <w:t>BBD</w:t>
                      </w:r>
                      <w:r w:rsidRPr="0096286E">
                        <w:rPr>
                          <w:rFonts w:ascii="Calibri" w:hAnsi="Calibri" w:cs="Calibri"/>
                          <w:sz w:val="24"/>
                          <w:szCs w:val="24"/>
                        </w:rPr>
                        <w:t xml:space="preserve"> policy:</w:t>
                      </w:r>
                    </w:p>
                    <w:p w14:paraId="4C64F861"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58997B4D" w14:textId="77777777" w:rsidR="00AF6DA8" w:rsidRPr="00D6340D" w:rsidRDefault="00AF6DA8" w:rsidP="00D6340D">
                      <w:pPr>
                        <w:pStyle w:val="ListParagraph"/>
                        <w:numPr>
                          <w:ilvl w:val="0"/>
                          <w:numId w:val="2"/>
                        </w:numPr>
                        <w:autoSpaceDE w:val="0"/>
                        <w:autoSpaceDN w:val="0"/>
                        <w:adjustRightInd w:val="0"/>
                        <w:spacing w:after="0" w:line="240" w:lineRule="auto"/>
                        <w:rPr>
                          <w:rFonts w:ascii="Calibri" w:hAnsi="Calibri" w:cs="Calibri"/>
                          <w:sz w:val="24"/>
                          <w:szCs w:val="24"/>
                        </w:rPr>
                      </w:pPr>
                      <w:r w:rsidRPr="00D6340D">
                        <w:rPr>
                          <w:rFonts w:ascii="Calibri" w:hAnsi="Calibri" w:cs="Calibri"/>
                          <w:sz w:val="24"/>
                          <w:szCs w:val="24"/>
                        </w:rPr>
                        <w:t>The Authority will not establish a Shared Cost Additional Pension Contribution scheme for any of its employees unless there is a clear financial or operational advantage to be gained by the Authority by so doing.</w:t>
                      </w:r>
                    </w:p>
                    <w:p w14:paraId="131C1F8D" w14:textId="77777777" w:rsidR="00D6340D" w:rsidRPr="00D6340D" w:rsidRDefault="00D6340D" w:rsidP="00D6340D">
                      <w:pPr>
                        <w:pStyle w:val="ListParagraph"/>
                        <w:numPr>
                          <w:ilvl w:val="0"/>
                          <w:numId w:val="2"/>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there will be no change to the Council’s existing policy on SCAVC</w:t>
                      </w:r>
                    </w:p>
                    <w:p w14:paraId="38F33140" w14:textId="77777777" w:rsidR="00AF6DA8" w:rsidRDefault="00AF6DA8"/>
                  </w:txbxContent>
                </v:textbox>
              </v:shape>
            </w:pict>
          </mc:Fallback>
        </mc:AlternateContent>
      </w:r>
    </w:p>
    <w:p w14:paraId="3289D423"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C9C1549"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3AE971C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8BFAF0C"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CAB3693"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F598FBA"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9EBA2B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FCF3A7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4C04146B"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390377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EADC8D2"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4BFDF748"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9045A93"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71395F0"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56BFE89" w14:textId="6E2FBC4A" w:rsidR="00AF6DA8" w:rsidRDefault="00216A70" w:rsidP="0096286E">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noProof/>
          <w:sz w:val="24"/>
          <w:szCs w:val="24"/>
          <w:lang w:val="en-US" w:eastAsia="zh-TW"/>
        </w:rPr>
        <mc:AlternateContent>
          <mc:Choice Requires="wps">
            <w:drawing>
              <wp:anchor distT="0" distB="0" distL="114300" distR="114300" simplePos="0" relativeHeight="251664384" behindDoc="0" locked="0" layoutInCell="1" allowOverlap="1" wp14:anchorId="4EFCB46D" wp14:editId="0062ED21">
                <wp:simplePos x="0" y="0"/>
                <wp:positionH relativeFrom="column">
                  <wp:posOffset>17145</wp:posOffset>
                </wp:positionH>
                <wp:positionV relativeFrom="paragraph">
                  <wp:posOffset>-464185</wp:posOffset>
                </wp:positionV>
                <wp:extent cx="5863590" cy="6029325"/>
                <wp:effectExtent l="6985" t="5080" r="635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6029325"/>
                        </a:xfrm>
                        <a:prstGeom prst="rect">
                          <a:avLst/>
                        </a:prstGeom>
                        <a:solidFill>
                          <a:srgbClr val="FFFFFF"/>
                        </a:solidFill>
                        <a:ln w="9525">
                          <a:solidFill>
                            <a:srgbClr val="000000"/>
                          </a:solidFill>
                          <a:miter lim="800000"/>
                          <a:headEnd/>
                          <a:tailEnd/>
                        </a:ln>
                      </wps:spPr>
                      <wps:txbx>
                        <w:txbxContent>
                          <w:p w14:paraId="16895C23"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3</w:t>
                            </w:r>
                            <w:r w:rsidRPr="0096286E">
                              <w:rPr>
                                <w:rFonts w:ascii="Calibri-Bold" w:hAnsi="Calibri-Bold" w:cs="Calibri-Bold"/>
                                <w:b/>
                                <w:bCs/>
                                <w:sz w:val="24"/>
                                <w:szCs w:val="24"/>
                              </w:rPr>
                              <w:t>) Regulation 30(6)</w:t>
                            </w:r>
                            <w:r w:rsidR="000875AE">
                              <w:rPr>
                                <w:rFonts w:ascii="Calibri-Bold" w:hAnsi="Calibri-Bold" w:cs="Calibri-Bold"/>
                                <w:b/>
                                <w:bCs/>
                                <w:sz w:val="24"/>
                                <w:szCs w:val="24"/>
                              </w:rPr>
                              <w:t xml:space="preserve"> </w:t>
                            </w:r>
                            <w:r w:rsidRPr="0096286E">
                              <w:rPr>
                                <w:rFonts w:ascii="Calibri-Bold" w:hAnsi="Calibri-Bold" w:cs="Calibri-Bold"/>
                                <w:b/>
                                <w:bCs/>
                                <w:sz w:val="24"/>
                                <w:szCs w:val="24"/>
                              </w:rPr>
                              <w:t>whether to permit flexible retirement for staff aged 55 or over who, with the</w:t>
                            </w:r>
                            <w:r>
                              <w:rPr>
                                <w:rFonts w:ascii="Calibri-Bold" w:hAnsi="Calibri-Bold" w:cs="Calibri-Bold"/>
                                <w:b/>
                                <w:bCs/>
                                <w:sz w:val="24"/>
                                <w:szCs w:val="24"/>
                              </w:rPr>
                              <w:t xml:space="preserve"> </w:t>
                            </w:r>
                            <w:r w:rsidRPr="0096286E">
                              <w:rPr>
                                <w:rFonts w:ascii="Calibri-Bold" w:hAnsi="Calibri-Bold" w:cs="Calibri-Bold"/>
                                <w:b/>
                                <w:bCs/>
                                <w:sz w:val="24"/>
                                <w:szCs w:val="24"/>
                              </w:rPr>
                              <w:t>agreement of the employer, reduce their working hours or grade and, if so, as part of the</w:t>
                            </w:r>
                            <w:r>
                              <w:rPr>
                                <w:rFonts w:ascii="Calibri-Bold" w:hAnsi="Calibri-Bold" w:cs="Calibri-Bold"/>
                                <w:b/>
                                <w:bCs/>
                                <w:sz w:val="24"/>
                                <w:szCs w:val="24"/>
                              </w:rPr>
                              <w:t xml:space="preserve"> </w:t>
                            </w:r>
                            <w:r w:rsidRPr="0096286E">
                              <w:rPr>
                                <w:rFonts w:ascii="Calibri-Bold" w:hAnsi="Calibri-Bold" w:cs="Calibri-Bold"/>
                                <w:b/>
                                <w:bCs/>
                                <w:sz w:val="24"/>
                                <w:szCs w:val="24"/>
                              </w:rPr>
                              <w:t>agreement to permit flexible retirement:</w:t>
                            </w:r>
                          </w:p>
                          <w:p w14:paraId="2EA05F3E"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p>
                          <w:p w14:paraId="59728DA9" w14:textId="77777777" w:rsidR="006A1001" w:rsidRDefault="006A1001" w:rsidP="006A1001">
                            <w:pPr>
                              <w:pStyle w:val="Default"/>
                              <w:rPr>
                                <w:rFonts w:asciiTheme="minorHAnsi" w:hAnsiTheme="minorHAnsi"/>
                                <w:sz w:val="22"/>
                                <w:szCs w:val="22"/>
                              </w:rPr>
                            </w:pPr>
                            <w:r w:rsidRPr="006A1001">
                              <w:rPr>
                                <w:rFonts w:asciiTheme="minorHAnsi" w:hAnsiTheme="minorHAnsi"/>
                                <w:sz w:val="22"/>
                                <w:szCs w:val="22"/>
                              </w:rPr>
                              <w:t xml:space="preserve">This provision enables an employer to grant permission for an employee who is aged 55 or over to receive payment of the pension benefits they have built up and continue working for the Council with less pay. </w:t>
                            </w:r>
                          </w:p>
                          <w:p w14:paraId="1AB178D2" w14:textId="77777777" w:rsidR="006A1001" w:rsidRPr="006A1001" w:rsidRDefault="006A1001" w:rsidP="006A1001">
                            <w:pPr>
                              <w:pStyle w:val="Default"/>
                              <w:rPr>
                                <w:rFonts w:asciiTheme="minorHAnsi" w:hAnsiTheme="minorHAnsi"/>
                                <w:sz w:val="22"/>
                                <w:szCs w:val="22"/>
                              </w:rPr>
                            </w:pPr>
                          </w:p>
                          <w:p w14:paraId="2574BD66" w14:textId="77777777" w:rsidR="006A1001" w:rsidRDefault="006A1001" w:rsidP="006A1001">
                            <w:pPr>
                              <w:autoSpaceDE w:val="0"/>
                              <w:autoSpaceDN w:val="0"/>
                              <w:adjustRightInd w:val="0"/>
                              <w:spacing w:after="0" w:line="240" w:lineRule="auto"/>
                            </w:pPr>
                            <w:r>
                              <w:t>Our current policy is to consider all requests for flexible retirement from staff who are aged 55 or over provided that the employee has a permanent reduction in hours of at least 40% or reduction in grade</w:t>
                            </w:r>
                            <w:r w:rsidR="00194D54">
                              <w:t xml:space="preserve"> of at least 2 grades</w:t>
                            </w:r>
                            <w:r>
                              <w:t xml:space="preserve">. The present policy states that </w:t>
                            </w:r>
                            <w:r w:rsidR="00194D54">
                              <w:t xml:space="preserve">all </w:t>
                            </w:r>
                            <w:r>
                              <w:t xml:space="preserve">requests for flexible retirement </w:t>
                            </w:r>
                            <w:r w:rsidR="00194D54">
                              <w:t>must</w:t>
                            </w:r>
                            <w:r>
                              <w:t xml:space="preserve"> be approved </w:t>
                            </w:r>
                            <w:r w:rsidR="00194D54">
                              <w:t>as stated in the policy</w:t>
                            </w:r>
                            <w:r>
                              <w:t>.</w:t>
                            </w:r>
                          </w:p>
                          <w:p w14:paraId="0A92B2DF" w14:textId="77777777" w:rsidR="00194D54" w:rsidRPr="006A1001" w:rsidRDefault="00194D54" w:rsidP="006A1001">
                            <w:pPr>
                              <w:autoSpaceDE w:val="0"/>
                              <w:autoSpaceDN w:val="0"/>
                              <w:adjustRightInd w:val="0"/>
                              <w:spacing w:after="0" w:line="240" w:lineRule="auto"/>
                              <w:rPr>
                                <w:rFonts w:cs="Calibri-Bold"/>
                                <w:bCs/>
                                <w:sz w:val="24"/>
                                <w:szCs w:val="24"/>
                              </w:rPr>
                            </w:pPr>
                          </w:p>
                          <w:p w14:paraId="38E4CD0F" w14:textId="77777777" w:rsidR="00AF6DA8" w:rsidRPr="0096286E" w:rsidRDefault="00194D5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addition, there is discretion </w:t>
                            </w:r>
                            <w:r w:rsidR="00AF6DA8" w:rsidRPr="0096286E">
                              <w:rPr>
                                <w:rFonts w:ascii="Calibri" w:hAnsi="Calibri" w:cs="Calibri"/>
                                <w:sz w:val="24"/>
                                <w:szCs w:val="24"/>
                              </w:rPr>
                              <w:t>whether to waive, in whole or in part, any actuarial reduction which would otherwise be applied to</w:t>
                            </w:r>
                            <w:r w:rsidR="00AF6DA8">
                              <w:rPr>
                                <w:rFonts w:ascii="Calibri" w:hAnsi="Calibri" w:cs="Calibri"/>
                                <w:sz w:val="24"/>
                                <w:szCs w:val="24"/>
                              </w:rPr>
                              <w:t xml:space="preserve"> </w:t>
                            </w:r>
                            <w:r w:rsidR="00AF6DA8" w:rsidRPr="0096286E">
                              <w:rPr>
                                <w:rFonts w:ascii="Calibri" w:hAnsi="Calibri" w:cs="Calibri"/>
                                <w:sz w:val="24"/>
                                <w:szCs w:val="24"/>
                              </w:rPr>
                              <w:t>the benefits taken on flexible retirement before Normal Pension Age</w:t>
                            </w:r>
                            <w:r>
                              <w:rPr>
                                <w:rFonts w:ascii="Calibri" w:hAnsi="Calibri" w:cs="Calibri"/>
                                <w:sz w:val="24"/>
                                <w:szCs w:val="24"/>
                              </w:rPr>
                              <w:t>.</w:t>
                            </w:r>
                          </w:p>
                          <w:p w14:paraId="3C9B8D32" w14:textId="77777777"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Scheme employers should, prior to 1 April 2014, already have prepared and published a policy on</w:t>
                            </w:r>
                            <w:r>
                              <w:rPr>
                                <w:rFonts w:ascii="Calibri" w:hAnsi="Calibri" w:cs="Calibri"/>
                                <w:sz w:val="24"/>
                                <w:szCs w:val="24"/>
                              </w:rPr>
                              <w:t xml:space="preserve"> </w:t>
                            </w:r>
                            <w:r w:rsidRPr="0096286E">
                              <w:rPr>
                                <w:rFonts w:ascii="Calibri" w:hAnsi="Calibri" w:cs="Calibri"/>
                                <w:sz w:val="24"/>
                                <w:szCs w:val="24"/>
                              </w:rPr>
                              <w:t>flexible retirement for flexible retirements under the 2008 Scheme (in accordance with the LGPS</w:t>
                            </w:r>
                            <w:r>
                              <w:rPr>
                                <w:rFonts w:ascii="Calibri" w:hAnsi="Calibri" w:cs="Calibri"/>
                                <w:sz w:val="24"/>
                                <w:szCs w:val="24"/>
                              </w:rPr>
                              <w:t xml:space="preserve"> </w:t>
                            </w:r>
                            <w:r w:rsidRPr="0096286E">
                              <w:rPr>
                                <w:rFonts w:ascii="Calibri" w:hAnsi="Calibri" w:cs="Calibri"/>
                                <w:sz w:val="24"/>
                                <w:szCs w:val="24"/>
                              </w:rPr>
                              <w:t>(Administration) Regulations 2008). Employers may, therefore, wish to simply carry forward their</w:t>
                            </w:r>
                            <w:r>
                              <w:rPr>
                                <w:rFonts w:ascii="Calibri" w:hAnsi="Calibri" w:cs="Calibri"/>
                                <w:sz w:val="24"/>
                                <w:szCs w:val="24"/>
                              </w:rPr>
                              <w:t xml:space="preserve"> </w:t>
                            </w:r>
                            <w:r w:rsidRPr="0096286E">
                              <w:rPr>
                                <w:rFonts w:ascii="Calibri" w:hAnsi="Calibri" w:cs="Calibri"/>
                                <w:sz w:val="24"/>
                                <w:szCs w:val="24"/>
                              </w:rPr>
                              <w:t>basic existing policy, but suitably amended for post 31 March 2014 flexible retirement to reflect the</w:t>
                            </w:r>
                            <w:r>
                              <w:rPr>
                                <w:rFonts w:ascii="Calibri" w:hAnsi="Calibri" w:cs="Calibri"/>
                                <w:sz w:val="24"/>
                                <w:szCs w:val="24"/>
                              </w:rPr>
                              <w:t xml:space="preserve"> </w:t>
                            </w:r>
                            <w:r w:rsidRPr="0096286E">
                              <w:rPr>
                                <w:rFonts w:ascii="Calibri" w:hAnsi="Calibri" w:cs="Calibri"/>
                                <w:sz w:val="24"/>
                                <w:szCs w:val="24"/>
                              </w:rPr>
                              <w:t>above provisions. Employers should also note that the strain cost of any such retirements would</w:t>
                            </w:r>
                            <w:r>
                              <w:rPr>
                                <w:rFonts w:ascii="Calibri" w:hAnsi="Calibri" w:cs="Calibri"/>
                                <w:sz w:val="24"/>
                                <w:szCs w:val="24"/>
                              </w:rPr>
                              <w:t xml:space="preserve"> </w:t>
                            </w:r>
                            <w:r w:rsidRPr="0096286E">
                              <w:rPr>
                                <w:rFonts w:ascii="Calibri" w:hAnsi="Calibri" w:cs="Calibri"/>
                                <w:sz w:val="24"/>
                                <w:szCs w:val="24"/>
                              </w:rPr>
                              <w:t>need to be met by the employer and paid into the Pension Fund at the appropriate time.</w:t>
                            </w:r>
                          </w:p>
                          <w:p w14:paraId="137CEA6A" w14:textId="1A474526" w:rsidR="00AF6DA8" w:rsidRPr="00AB563D" w:rsidRDefault="00AF6DA8" w:rsidP="00AF6DA8">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LBBD policy:</w:t>
                            </w:r>
                          </w:p>
                          <w:p w14:paraId="3A399942"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4EB94E05" w14:textId="77777777" w:rsidR="00AF6DA8" w:rsidRPr="00AF6DA8" w:rsidRDefault="00AF6DA8" w:rsidP="00AF6DA8">
                            <w:pPr>
                              <w:pStyle w:val="ListParagraph"/>
                              <w:numPr>
                                <w:ilvl w:val="0"/>
                                <w:numId w:val="1"/>
                              </w:numPr>
                              <w:autoSpaceDE w:val="0"/>
                              <w:autoSpaceDN w:val="0"/>
                              <w:adjustRightInd w:val="0"/>
                              <w:spacing w:after="0" w:line="240" w:lineRule="auto"/>
                              <w:ind w:left="284" w:hanging="142"/>
                              <w:rPr>
                                <w:rFonts w:ascii="Calibri" w:hAnsi="Calibri" w:cs="Calibri"/>
                                <w:sz w:val="24"/>
                                <w:szCs w:val="24"/>
                              </w:rPr>
                            </w:pPr>
                            <w:r>
                              <w:rPr>
                                <w:rFonts w:ascii="Calibri" w:hAnsi="Calibri" w:cs="Calibri"/>
                                <w:sz w:val="24"/>
                                <w:szCs w:val="24"/>
                              </w:rPr>
                              <w:t xml:space="preserve"> </w:t>
                            </w:r>
                            <w:r w:rsidRPr="00AF6DA8">
                              <w:rPr>
                                <w:rFonts w:ascii="Calibri" w:hAnsi="Calibri" w:cs="Calibri"/>
                                <w:sz w:val="24"/>
                                <w:szCs w:val="24"/>
                              </w:rPr>
                              <w:t xml:space="preserve">A request for flexible retirement will </w:t>
                            </w:r>
                            <w:r w:rsidR="00194D54">
                              <w:rPr>
                                <w:rFonts w:ascii="Calibri" w:hAnsi="Calibri" w:cs="Calibri"/>
                                <w:sz w:val="24"/>
                                <w:szCs w:val="24"/>
                              </w:rPr>
                              <w:t xml:space="preserve">only </w:t>
                            </w:r>
                            <w:r w:rsidRPr="00AF6DA8">
                              <w:rPr>
                                <w:rFonts w:ascii="Calibri" w:hAnsi="Calibri" w:cs="Calibri"/>
                                <w:sz w:val="24"/>
                                <w:szCs w:val="24"/>
                              </w:rPr>
                              <w:t xml:space="preserve">be accepted </w:t>
                            </w:r>
                            <w:r w:rsidR="00194D54">
                              <w:rPr>
                                <w:rFonts w:ascii="Calibri" w:hAnsi="Calibri" w:cs="Calibri"/>
                                <w:sz w:val="24"/>
                                <w:szCs w:val="24"/>
                              </w:rPr>
                              <w:t>in accordance</w:t>
                            </w:r>
                            <w:r w:rsidRPr="00AF6DA8">
                              <w:rPr>
                                <w:rFonts w:ascii="Calibri" w:hAnsi="Calibri" w:cs="Calibri"/>
                                <w:sz w:val="24"/>
                                <w:szCs w:val="24"/>
                              </w:rPr>
                              <w:t xml:space="preserve"> with </w:t>
                            </w:r>
                            <w:r w:rsidR="00194D54">
                              <w:rPr>
                                <w:rFonts w:ascii="Calibri" w:hAnsi="Calibri" w:cs="Calibri"/>
                                <w:sz w:val="24"/>
                                <w:szCs w:val="24"/>
                              </w:rPr>
                              <w:t>the provisions outlined in the corporate policy</w:t>
                            </w:r>
                            <w:r w:rsidRPr="00AF6DA8">
                              <w:rPr>
                                <w:rFonts w:ascii="Calibri" w:hAnsi="Calibri" w:cs="Calibri"/>
                                <w:sz w:val="24"/>
                                <w:szCs w:val="24"/>
                              </w:rPr>
                              <w:t xml:space="preserve"> if there is a clear financial or operational advantage for the Authority in so doing. </w:t>
                            </w:r>
                          </w:p>
                          <w:p w14:paraId="35F2F5E0" w14:textId="77777777" w:rsidR="00AF6DA8" w:rsidRPr="00AF6DA8" w:rsidRDefault="00AF6DA8" w:rsidP="00AF6DA8">
                            <w:pPr>
                              <w:pStyle w:val="ListParagraph"/>
                              <w:numPr>
                                <w:ilvl w:val="0"/>
                                <w:numId w:val="1"/>
                              </w:numPr>
                              <w:tabs>
                                <w:tab w:val="left" w:pos="426"/>
                              </w:tabs>
                              <w:autoSpaceDE w:val="0"/>
                              <w:autoSpaceDN w:val="0"/>
                              <w:adjustRightInd w:val="0"/>
                              <w:spacing w:after="0" w:line="240" w:lineRule="auto"/>
                              <w:ind w:left="142" w:firstLine="0"/>
                              <w:rPr>
                                <w:rFonts w:ascii="Calibri" w:hAnsi="Calibri" w:cs="Calibri"/>
                                <w:sz w:val="24"/>
                                <w:szCs w:val="24"/>
                              </w:rPr>
                            </w:pPr>
                            <w:r w:rsidRPr="00AF6DA8">
                              <w:rPr>
                                <w:rFonts w:ascii="Calibri" w:hAnsi="Calibri" w:cs="Calibri"/>
                                <w:sz w:val="24"/>
                                <w:szCs w:val="24"/>
                              </w:rPr>
                              <w:t>Waiving of actuarial reductions and the application of 85 year rule protections in such cases will be considered only where there is a clear financial or operational advantage in so doing and must be approved by the Chief Finance Officer.</w:t>
                            </w:r>
                          </w:p>
                          <w:p w14:paraId="44CF66F8" w14:textId="77777777" w:rsidR="00AF6DA8" w:rsidRDefault="00AF6D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CB46D" id="Text Box 4" o:spid="_x0000_s1028" type="#_x0000_t202" style="position:absolute;margin-left:1.35pt;margin-top:-36.55pt;width:461.7pt;height:4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YvLAIAAFg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">
                <v:textbox>
                  <w:txbxContent>
                    <w:p w14:paraId="16895C23"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3</w:t>
                      </w:r>
                      <w:r w:rsidRPr="0096286E">
                        <w:rPr>
                          <w:rFonts w:ascii="Calibri-Bold" w:hAnsi="Calibri-Bold" w:cs="Calibri-Bold"/>
                          <w:b/>
                          <w:bCs/>
                          <w:sz w:val="24"/>
                          <w:szCs w:val="24"/>
                        </w:rPr>
                        <w:t>) Regulation 30(6)</w:t>
                      </w:r>
                      <w:r w:rsidR="000875AE">
                        <w:rPr>
                          <w:rFonts w:ascii="Calibri-Bold" w:hAnsi="Calibri-Bold" w:cs="Calibri-Bold"/>
                          <w:b/>
                          <w:bCs/>
                          <w:sz w:val="24"/>
                          <w:szCs w:val="24"/>
                        </w:rPr>
                        <w:t xml:space="preserve"> </w:t>
                      </w:r>
                      <w:r w:rsidRPr="0096286E">
                        <w:rPr>
                          <w:rFonts w:ascii="Calibri-Bold" w:hAnsi="Calibri-Bold" w:cs="Calibri-Bold"/>
                          <w:b/>
                          <w:bCs/>
                          <w:sz w:val="24"/>
                          <w:szCs w:val="24"/>
                        </w:rPr>
                        <w:t>whether to permit flexible retirement for staff aged 55 or over who, with the</w:t>
                      </w:r>
                      <w:r>
                        <w:rPr>
                          <w:rFonts w:ascii="Calibri-Bold" w:hAnsi="Calibri-Bold" w:cs="Calibri-Bold"/>
                          <w:b/>
                          <w:bCs/>
                          <w:sz w:val="24"/>
                          <w:szCs w:val="24"/>
                        </w:rPr>
                        <w:t xml:space="preserve"> </w:t>
                      </w:r>
                      <w:r w:rsidRPr="0096286E">
                        <w:rPr>
                          <w:rFonts w:ascii="Calibri-Bold" w:hAnsi="Calibri-Bold" w:cs="Calibri-Bold"/>
                          <w:b/>
                          <w:bCs/>
                          <w:sz w:val="24"/>
                          <w:szCs w:val="24"/>
                        </w:rPr>
                        <w:t>agreement of the employer, reduce their working hours or grade and, if so, as part of the</w:t>
                      </w:r>
                      <w:r>
                        <w:rPr>
                          <w:rFonts w:ascii="Calibri-Bold" w:hAnsi="Calibri-Bold" w:cs="Calibri-Bold"/>
                          <w:b/>
                          <w:bCs/>
                          <w:sz w:val="24"/>
                          <w:szCs w:val="24"/>
                        </w:rPr>
                        <w:t xml:space="preserve"> </w:t>
                      </w:r>
                      <w:r w:rsidRPr="0096286E">
                        <w:rPr>
                          <w:rFonts w:ascii="Calibri-Bold" w:hAnsi="Calibri-Bold" w:cs="Calibri-Bold"/>
                          <w:b/>
                          <w:bCs/>
                          <w:sz w:val="24"/>
                          <w:szCs w:val="24"/>
                        </w:rPr>
                        <w:t>agreement to permit flexible retirement:</w:t>
                      </w:r>
                    </w:p>
                    <w:p w14:paraId="2EA05F3E"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p>
                    <w:p w14:paraId="59728DA9" w14:textId="77777777" w:rsidR="006A1001" w:rsidRDefault="006A1001" w:rsidP="006A1001">
                      <w:pPr>
                        <w:pStyle w:val="Default"/>
                        <w:rPr>
                          <w:rFonts w:asciiTheme="minorHAnsi" w:hAnsiTheme="minorHAnsi"/>
                          <w:sz w:val="22"/>
                          <w:szCs w:val="22"/>
                        </w:rPr>
                      </w:pPr>
                      <w:r w:rsidRPr="006A1001">
                        <w:rPr>
                          <w:rFonts w:asciiTheme="minorHAnsi" w:hAnsiTheme="minorHAnsi"/>
                          <w:sz w:val="22"/>
                          <w:szCs w:val="22"/>
                        </w:rPr>
                        <w:t xml:space="preserve">This provision enables an employer to grant permission for an employee who is aged 55 or over to receive payment of the pension benefits they have built up and continue working for the Council with less pay. </w:t>
                      </w:r>
                    </w:p>
                    <w:p w14:paraId="1AB178D2" w14:textId="77777777" w:rsidR="006A1001" w:rsidRPr="006A1001" w:rsidRDefault="006A1001" w:rsidP="006A1001">
                      <w:pPr>
                        <w:pStyle w:val="Default"/>
                        <w:rPr>
                          <w:rFonts w:asciiTheme="minorHAnsi" w:hAnsiTheme="minorHAnsi"/>
                          <w:sz w:val="22"/>
                          <w:szCs w:val="22"/>
                        </w:rPr>
                      </w:pPr>
                    </w:p>
                    <w:p w14:paraId="2574BD66" w14:textId="77777777" w:rsidR="006A1001" w:rsidRDefault="006A1001" w:rsidP="006A1001">
                      <w:pPr>
                        <w:autoSpaceDE w:val="0"/>
                        <w:autoSpaceDN w:val="0"/>
                        <w:adjustRightInd w:val="0"/>
                        <w:spacing w:after="0" w:line="240" w:lineRule="auto"/>
                      </w:pPr>
                      <w:r>
                        <w:t>Our current policy is to consider all requests for flexible retirement from staff who are aged 55 or over provided that the employee has a permanent reduction in hours of at least 40% or reduction in grade</w:t>
                      </w:r>
                      <w:r w:rsidR="00194D54">
                        <w:t xml:space="preserve"> of at least 2 grades</w:t>
                      </w:r>
                      <w:r>
                        <w:t xml:space="preserve">. The present policy states that </w:t>
                      </w:r>
                      <w:r w:rsidR="00194D54">
                        <w:t xml:space="preserve">all </w:t>
                      </w:r>
                      <w:r>
                        <w:t xml:space="preserve">requests for flexible retirement </w:t>
                      </w:r>
                      <w:r w:rsidR="00194D54">
                        <w:t>must</w:t>
                      </w:r>
                      <w:r>
                        <w:t xml:space="preserve"> be approved </w:t>
                      </w:r>
                      <w:r w:rsidR="00194D54">
                        <w:t>as stated in the policy</w:t>
                      </w:r>
                      <w:r>
                        <w:t>.</w:t>
                      </w:r>
                    </w:p>
                    <w:p w14:paraId="0A92B2DF" w14:textId="77777777" w:rsidR="00194D54" w:rsidRPr="006A1001" w:rsidRDefault="00194D54" w:rsidP="006A1001">
                      <w:pPr>
                        <w:autoSpaceDE w:val="0"/>
                        <w:autoSpaceDN w:val="0"/>
                        <w:adjustRightInd w:val="0"/>
                        <w:spacing w:after="0" w:line="240" w:lineRule="auto"/>
                        <w:rPr>
                          <w:rFonts w:cs="Calibri-Bold"/>
                          <w:bCs/>
                          <w:sz w:val="24"/>
                          <w:szCs w:val="24"/>
                        </w:rPr>
                      </w:pPr>
                    </w:p>
                    <w:p w14:paraId="38E4CD0F" w14:textId="77777777" w:rsidR="00AF6DA8" w:rsidRPr="0096286E" w:rsidRDefault="00194D5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addition, there is discretion </w:t>
                      </w:r>
                      <w:r w:rsidR="00AF6DA8" w:rsidRPr="0096286E">
                        <w:rPr>
                          <w:rFonts w:ascii="Calibri" w:hAnsi="Calibri" w:cs="Calibri"/>
                          <w:sz w:val="24"/>
                          <w:szCs w:val="24"/>
                        </w:rPr>
                        <w:t>whether to waive, in whole or in part, any actuarial reduction which would otherwise be applied to</w:t>
                      </w:r>
                      <w:r w:rsidR="00AF6DA8">
                        <w:rPr>
                          <w:rFonts w:ascii="Calibri" w:hAnsi="Calibri" w:cs="Calibri"/>
                          <w:sz w:val="24"/>
                          <w:szCs w:val="24"/>
                        </w:rPr>
                        <w:t xml:space="preserve"> </w:t>
                      </w:r>
                      <w:r w:rsidR="00AF6DA8" w:rsidRPr="0096286E">
                        <w:rPr>
                          <w:rFonts w:ascii="Calibri" w:hAnsi="Calibri" w:cs="Calibri"/>
                          <w:sz w:val="24"/>
                          <w:szCs w:val="24"/>
                        </w:rPr>
                        <w:t>the benefits taken on flexible retirement before Normal Pension Age</w:t>
                      </w:r>
                      <w:r>
                        <w:rPr>
                          <w:rFonts w:ascii="Calibri" w:hAnsi="Calibri" w:cs="Calibri"/>
                          <w:sz w:val="24"/>
                          <w:szCs w:val="24"/>
                        </w:rPr>
                        <w:t>.</w:t>
                      </w:r>
                    </w:p>
                    <w:p w14:paraId="3C9B8D32" w14:textId="77777777" w:rsidR="00AF6DA8"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Scheme employers should, prior to 1 April 2014, already have prepared and published a policy on</w:t>
                      </w:r>
                      <w:r>
                        <w:rPr>
                          <w:rFonts w:ascii="Calibri" w:hAnsi="Calibri" w:cs="Calibri"/>
                          <w:sz w:val="24"/>
                          <w:szCs w:val="24"/>
                        </w:rPr>
                        <w:t xml:space="preserve"> </w:t>
                      </w:r>
                      <w:r w:rsidRPr="0096286E">
                        <w:rPr>
                          <w:rFonts w:ascii="Calibri" w:hAnsi="Calibri" w:cs="Calibri"/>
                          <w:sz w:val="24"/>
                          <w:szCs w:val="24"/>
                        </w:rPr>
                        <w:t>flexible retirement for flexible retirements under the 2008 Scheme (in accordance with the LGPS</w:t>
                      </w:r>
                      <w:r>
                        <w:rPr>
                          <w:rFonts w:ascii="Calibri" w:hAnsi="Calibri" w:cs="Calibri"/>
                          <w:sz w:val="24"/>
                          <w:szCs w:val="24"/>
                        </w:rPr>
                        <w:t xml:space="preserve"> </w:t>
                      </w:r>
                      <w:r w:rsidRPr="0096286E">
                        <w:rPr>
                          <w:rFonts w:ascii="Calibri" w:hAnsi="Calibri" w:cs="Calibri"/>
                          <w:sz w:val="24"/>
                          <w:szCs w:val="24"/>
                        </w:rPr>
                        <w:t>(Administration) Regulations 2008). Employers may, therefore, wish to simply carry forward their</w:t>
                      </w:r>
                      <w:r>
                        <w:rPr>
                          <w:rFonts w:ascii="Calibri" w:hAnsi="Calibri" w:cs="Calibri"/>
                          <w:sz w:val="24"/>
                          <w:szCs w:val="24"/>
                        </w:rPr>
                        <w:t xml:space="preserve"> </w:t>
                      </w:r>
                      <w:r w:rsidRPr="0096286E">
                        <w:rPr>
                          <w:rFonts w:ascii="Calibri" w:hAnsi="Calibri" w:cs="Calibri"/>
                          <w:sz w:val="24"/>
                          <w:szCs w:val="24"/>
                        </w:rPr>
                        <w:t>basic existing policy, but suitably amended for post 31 March 2014 flexible retirement to reflect the</w:t>
                      </w:r>
                      <w:r>
                        <w:rPr>
                          <w:rFonts w:ascii="Calibri" w:hAnsi="Calibri" w:cs="Calibri"/>
                          <w:sz w:val="24"/>
                          <w:szCs w:val="24"/>
                        </w:rPr>
                        <w:t xml:space="preserve"> </w:t>
                      </w:r>
                      <w:r w:rsidRPr="0096286E">
                        <w:rPr>
                          <w:rFonts w:ascii="Calibri" w:hAnsi="Calibri" w:cs="Calibri"/>
                          <w:sz w:val="24"/>
                          <w:szCs w:val="24"/>
                        </w:rPr>
                        <w:t>above provisions. Employers should also note that the strain cost of any such retirements would</w:t>
                      </w:r>
                      <w:r>
                        <w:rPr>
                          <w:rFonts w:ascii="Calibri" w:hAnsi="Calibri" w:cs="Calibri"/>
                          <w:sz w:val="24"/>
                          <w:szCs w:val="24"/>
                        </w:rPr>
                        <w:t xml:space="preserve"> </w:t>
                      </w:r>
                      <w:r w:rsidRPr="0096286E">
                        <w:rPr>
                          <w:rFonts w:ascii="Calibri" w:hAnsi="Calibri" w:cs="Calibri"/>
                          <w:sz w:val="24"/>
                          <w:szCs w:val="24"/>
                        </w:rPr>
                        <w:t>need to be met by the employer and paid into the Pension Fund at the appropriate time.</w:t>
                      </w:r>
                    </w:p>
                    <w:p w14:paraId="137CEA6A" w14:textId="1A474526" w:rsidR="00AF6DA8" w:rsidRPr="00AB563D" w:rsidRDefault="00AF6DA8" w:rsidP="00AF6DA8">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LBBD policy:</w:t>
                      </w:r>
                    </w:p>
                    <w:p w14:paraId="3A399942" w14:textId="77777777" w:rsidR="00AF6DA8" w:rsidRPr="0096286E" w:rsidRDefault="00AF6DA8" w:rsidP="00AF6DA8">
                      <w:pPr>
                        <w:autoSpaceDE w:val="0"/>
                        <w:autoSpaceDN w:val="0"/>
                        <w:adjustRightInd w:val="0"/>
                        <w:spacing w:after="0" w:line="240" w:lineRule="auto"/>
                        <w:rPr>
                          <w:rFonts w:ascii="Calibri" w:hAnsi="Calibri" w:cs="Calibri"/>
                          <w:sz w:val="24"/>
                          <w:szCs w:val="24"/>
                        </w:rPr>
                      </w:pPr>
                    </w:p>
                    <w:p w14:paraId="4EB94E05" w14:textId="77777777" w:rsidR="00AF6DA8" w:rsidRPr="00AF6DA8" w:rsidRDefault="00AF6DA8" w:rsidP="00AF6DA8">
                      <w:pPr>
                        <w:pStyle w:val="ListParagraph"/>
                        <w:numPr>
                          <w:ilvl w:val="0"/>
                          <w:numId w:val="1"/>
                        </w:numPr>
                        <w:autoSpaceDE w:val="0"/>
                        <w:autoSpaceDN w:val="0"/>
                        <w:adjustRightInd w:val="0"/>
                        <w:spacing w:after="0" w:line="240" w:lineRule="auto"/>
                        <w:ind w:left="284" w:hanging="142"/>
                        <w:rPr>
                          <w:rFonts w:ascii="Calibri" w:hAnsi="Calibri" w:cs="Calibri"/>
                          <w:sz w:val="24"/>
                          <w:szCs w:val="24"/>
                        </w:rPr>
                      </w:pPr>
                      <w:r>
                        <w:rPr>
                          <w:rFonts w:ascii="Calibri" w:hAnsi="Calibri" w:cs="Calibri"/>
                          <w:sz w:val="24"/>
                          <w:szCs w:val="24"/>
                        </w:rPr>
                        <w:t xml:space="preserve"> </w:t>
                      </w:r>
                      <w:r w:rsidRPr="00AF6DA8">
                        <w:rPr>
                          <w:rFonts w:ascii="Calibri" w:hAnsi="Calibri" w:cs="Calibri"/>
                          <w:sz w:val="24"/>
                          <w:szCs w:val="24"/>
                        </w:rPr>
                        <w:t xml:space="preserve">A request for flexible retirement will </w:t>
                      </w:r>
                      <w:r w:rsidR="00194D54">
                        <w:rPr>
                          <w:rFonts w:ascii="Calibri" w:hAnsi="Calibri" w:cs="Calibri"/>
                          <w:sz w:val="24"/>
                          <w:szCs w:val="24"/>
                        </w:rPr>
                        <w:t xml:space="preserve">only </w:t>
                      </w:r>
                      <w:r w:rsidRPr="00AF6DA8">
                        <w:rPr>
                          <w:rFonts w:ascii="Calibri" w:hAnsi="Calibri" w:cs="Calibri"/>
                          <w:sz w:val="24"/>
                          <w:szCs w:val="24"/>
                        </w:rPr>
                        <w:t xml:space="preserve">be accepted </w:t>
                      </w:r>
                      <w:r w:rsidR="00194D54">
                        <w:rPr>
                          <w:rFonts w:ascii="Calibri" w:hAnsi="Calibri" w:cs="Calibri"/>
                          <w:sz w:val="24"/>
                          <w:szCs w:val="24"/>
                        </w:rPr>
                        <w:t>in accordance</w:t>
                      </w:r>
                      <w:r w:rsidRPr="00AF6DA8">
                        <w:rPr>
                          <w:rFonts w:ascii="Calibri" w:hAnsi="Calibri" w:cs="Calibri"/>
                          <w:sz w:val="24"/>
                          <w:szCs w:val="24"/>
                        </w:rPr>
                        <w:t xml:space="preserve"> with </w:t>
                      </w:r>
                      <w:r w:rsidR="00194D54">
                        <w:rPr>
                          <w:rFonts w:ascii="Calibri" w:hAnsi="Calibri" w:cs="Calibri"/>
                          <w:sz w:val="24"/>
                          <w:szCs w:val="24"/>
                        </w:rPr>
                        <w:t>the provisions outlined in the corporate policy</w:t>
                      </w:r>
                      <w:r w:rsidRPr="00AF6DA8">
                        <w:rPr>
                          <w:rFonts w:ascii="Calibri" w:hAnsi="Calibri" w:cs="Calibri"/>
                          <w:sz w:val="24"/>
                          <w:szCs w:val="24"/>
                        </w:rPr>
                        <w:t xml:space="preserve"> if there is a clear financial or operational advantage for the Authority in so doing. </w:t>
                      </w:r>
                    </w:p>
                    <w:p w14:paraId="35F2F5E0" w14:textId="77777777" w:rsidR="00AF6DA8" w:rsidRPr="00AF6DA8" w:rsidRDefault="00AF6DA8" w:rsidP="00AF6DA8">
                      <w:pPr>
                        <w:pStyle w:val="ListParagraph"/>
                        <w:numPr>
                          <w:ilvl w:val="0"/>
                          <w:numId w:val="1"/>
                        </w:numPr>
                        <w:tabs>
                          <w:tab w:val="left" w:pos="426"/>
                        </w:tabs>
                        <w:autoSpaceDE w:val="0"/>
                        <w:autoSpaceDN w:val="0"/>
                        <w:adjustRightInd w:val="0"/>
                        <w:spacing w:after="0" w:line="240" w:lineRule="auto"/>
                        <w:ind w:left="142" w:firstLine="0"/>
                        <w:rPr>
                          <w:rFonts w:ascii="Calibri" w:hAnsi="Calibri" w:cs="Calibri"/>
                          <w:sz w:val="24"/>
                          <w:szCs w:val="24"/>
                        </w:rPr>
                      </w:pPr>
                      <w:r w:rsidRPr="00AF6DA8">
                        <w:rPr>
                          <w:rFonts w:ascii="Calibri" w:hAnsi="Calibri" w:cs="Calibri"/>
                          <w:sz w:val="24"/>
                          <w:szCs w:val="24"/>
                        </w:rPr>
                        <w:t>Waiving of actuarial reductions and the application of 85 year rule protections in such cases will be considered only where there is a clear financial or operational advantage in so doing and must be approved by the Chief Finance Officer.</w:t>
                      </w:r>
                    </w:p>
                    <w:p w14:paraId="44CF66F8" w14:textId="77777777" w:rsidR="00AF6DA8" w:rsidRDefault="00AF6DA8"/>
                  </w:txbxContent>
                </v:textbox>
              </v:shape>
            </w:pict>
          </mc:Fallback>
        </mc:AlternateContent>
      </w:r>
    </w:p>
    <w:p w14:paraId="4B10D29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F6CD32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CEE9F78"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9689FE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DCC1F23"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AD36BF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BE1ABF0"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3B8DDB7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4C2A71A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356D755"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58F8C2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F01924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A56B31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B227E9B"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55FF20C"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CD5AC38"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C3CD5D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4E41F07"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E87106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E8E315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007A73A"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0A746FF"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4C5B5FD4"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87834E2"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691BF61"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067E10E"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2C319062"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47CBF39" w14:textId="74BBD340" w:rsidR="00AF6DA8" w:rsidRDefault="00AF6DA8" w:rsidP="0096286E">
      <w:pPr>
        <w:autoSpaceDE w:val="0"/>
        <w:autoSpaceDN w:val="0"/>
        <w:adjustRightInd w:val="0"/>
        <w:spacing w:after="0" w:line="240" w:lineRule="auto"/>
        <w:rPr>
          <w:rFonts w:ascii="Calibri-Bold" w:hAnsi="Calibri-Bold" w:cs="Calibri-Bold"/>
          <w:b/>
          <w:bCs/>
          <w:sz w:val="24"/>
          <w:szCs w:val="24"/>
        </w:rPr>
      </w:pPr>
    </w:p>
    <w:p w14:paraId="40C09160" w14:textId="2DA7673D" w:rsidR="00AF6DA8" w:rsidRDefault="00AF6DA8" w:rsidP="0096286E">
      <w:pPr>
        <w:autoSpaceDE w:val="0"/>
        <w:autoSpaceDN w:val="0"/>
        <w:adjustRightInd w:val="0"/>
        <w:spacing w:after="0" w:line="240" w:lineRule="auto"/>
        <w:rPr>
          <w:rFonts w:ascii="Calibri-Bold" w:hAnsi="Calibri-Bold" w:cs="Calibri-Bold"/>
          <w:b/>
          <w:bCs/>
          <w:sz w:val="24"/>
          <w:szCs w:val="24"/>
        </w:rPr>
      </w:pPr>
    </w:p>
    <w:p w14:paraId="6DB3FEBB" w14:textId="6982D299" w:rsidR="00AF6DA8" w:rsidRDefault="00216A70" w:rsidP="0096286E">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noProof/>
          <w:sz w:val="24"/>
          <w:szCs w:val="24"/>
          <w:lang w:val="en-US" w:eastAsia="zh-TW"/>
        </w:rPr>
        <mc:AlternateContent>
          <mc:Choice Requires="wps">
            <w:drawing>
              <wp:anchor distT="0" distB="0" distL="114300" distR="114300" simplePos="0" relativeHeight="251666432" behindDoc="0" locked="0" layoutInCell="1" allowOverlap="1" wp14:anchorId="4FA2A738" wp14:editId="59248803">
                <wp:simplePos x="0" y="0"/>
                <wp:positionH relativeFrom="column">
                  <wp:posOffset>38735</wp:posOffset>
                </wp:positionH>
                <wp:positionV relativeFrom="paragraph">
                  <wp:posOffset>78105</wp:posOffset>
                </wp:positionV>
                <wp:extent cx="5857875" cy="3676650"/>
                <wp:effectExtent l="9525" t="13335" r="952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76650"/>
                        </a:xfrm>
                        <a:prstGeom prst="rect">
                          <a:avLst/>
                        </a:prstGeom>
                        <a:solidFill>
                          <a:srgbClr val="FFFFFF"/>
                        </a:solidFill>
                        <a:ln w="9525">
                          <a:solidFill>
                            <a:srgbClr val="000000"/>
                          </a:solidFill>
                          <a:miter lim="800000"/>
                          <a:headEnd/>
                          <a:tailEnd/>
                        </a:ln>
                      </wps:spPr>
                      <wps:txbx>
                        <w:txbxContent>
                          <w:p w14:paraId="285D2AB6"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bookmarkStart w:id="0" w:name="_Hlk520901543"/>
                            <w:r>
                              <w:rPr>
                                <w:rFonts w:ascii="Calibri-Bold" w:hAnsi="Calibri-Bold" w:cs="Calibri-Bold"/>
                                <w:b/>
                                <w:bCs/>
                                <w:sz w:val="24"/>
                                <w:szCs w:val="24"/>
                              </w:rPr>
                              <w:t>4</w:t>
                            </w:r>
                            <w:r w:rsidRPr="0096286E">
                              <w:rPr>
                                <w:rFonts w:ascii="Calibri-Bold" w:hAnsi="Calibri-Bold" w:cs="Calibri-Bold"/>
                                <w:b/>
                                <w:bCs/>
                                <w:sz w:val="24"/>
                                <w:szCs w:val="24"/>
                              </w:rPr>
                              <w:t xml:space="preserve">) </w:t>
                            </w:r>
                            <w:r w:rsidR="00D6340D">
                              <w:rPr>
                                <w:rFonts w:ascii="Calibri-Bold" w:hAnsi="Calibri-Bold" w:cs="Calibri-Bold"/>
                                <w:b/>
                                <w:bCs/>
                                <w:sz w:val="24"/>
                                <w:szCs w:val="24"/>
                              </w:rPr>
                              <w:t>W</w:t>
                            </w:r>
                            <w:r w:rsidRPr="0096286E">
                              <w:rPr>
                                <w:rFonts w:ascii="Calibri-Bold" w:hAnsi="Calibri-Bold" w:cs="Calibri-Bold"/>
                                <w:b/>
                                <w:bCs/>
                                <w:sz w:val="24"/>
                                <w:szCs w:val="24"/>
                              </w:rPr>
                              <w:t xml:space="preserve">hether, to </w:t>
                            </w:r>
                            <w:r w:rsidR="003C4FD2">
                              <w:rPr>
                                <w:rFonts w:ascii="Calibri-Bold" w:hAnsi="Calibri-Bold" w:cs="Calibri-Bold"/>
                                <w:b/>
                                <w:bCs/>
                                <w:sz w:val="24"/>
                                <w:szCs w:val="24"/>
                              </w:rPr>
                              <w:t>‘switch on’</w:t>
                            </w:r>
                            <w:r w:rsidRPr="0096286E">
                              <w:rPr>
                                <w:rFonts w:ascii="Calibri-Bold" w:hAnsi="Calibri-Bold" w:cs="Calibri-Bold"/>
                                <w:b/>
                                <w:bCs/>
                                <w:sz w:val="24"/>
                                <w:szCs w:val="24"/>
                              </w:rPr>
                              <w:t xml:space="preserve"> the 85 year rule protections to members who choose to voluntarily draw</w:t>
                            </w:r>
                            <w:r>
                              <w:rPr>
                                <w:rFonts w:ascii="Calibri-Bold" w:hAnsi="Calibri-Bold" w:cs="Calibri-Bold"/>
                                <w:b/>
                                <w:bCs/>
                                <w:sz w:val="24"/>
                                <w:szCs w:val="24"/>
                              </w:rPr>
                              <w:t xml:space="preserve"> </w:t>
                            </w:r>
                            <w:r w:rsidRPr="0096286E">
                              <w:rPr>
                                <w:rFonts w:ascii="Calibri-Bold" w:hAnsi="Calibri-Bold" w:cs="Calibri-Bold"/>
                                <w:b/>
                                <w:bCs/>
                                <w:sz w:val="24"/>
                                <w:szCs w:val="24"/>
                              </w:rPr>
                              <w:t>their benefits on or after age 55 and before age 60, under [paragraph 1(1)(c) of Schedule 2 to the</w:t>
                            </w:r>
                            <w:r>
                              <w:rPr>
                                <w:rFonts w:ascii="Calibri-Bold" w:hAnsi="Calibri-Bold" w:cs="Calibri-Bold"/>
                                <w:b/>
                                <w:bCs/>
                                <w:sz w:val="24"/>
                                <w:szCs w:val="24"/>
                              </w:rPr>
                              <w:t xml:space="preserve"> </w:t>
                            </w:r>
                            <w:r w:rsidRPr="0096286E">
                              <w:rPr>
                                <w:rFonts w:ascii="Calibri-Bold" w:hAnsi="Calibri-Bold" w:cs="Calibri-Bold"/>
                                <w:b/>
                                <w:bCs/>
                                <w:sz w:val="24"/>
                                <w:szCs w:val="24"/>
                              </w:rPr>
                              <w:t>LGPS (Transitional Provisions, Savings and Amendment) Regulations 2014].</w:t>
                            </w:r>
                          </w:p>
                          <w:p w14:paraId="193C627C" w14:textId="77777777" w:rsidR="00AF6DA8" w:rsidRPr="0096286E" w:rsidRDefault="00AF6DA8" w:rsidP="00AF6DA8">
                            <w:pPr>
                              <w:autoSpaceDE w:val="0"/>
                              <w:autoSpaceDN w:val="0"/>
                              <w:adjustRightInd w:val="0"/>
                              <w:spacing w:after="0" w:line="240" w:lineRule="auto"/>
                              <w:rPr>
                                <w:rFonts w:ascii="Calibri-Bold" w:hAnsi="Calibri-Bold" w:cs="Calibri-Bold"/>
                                <w:b/>
                                <w:bCs/>
                                <w:sz w:val="24"/>
                                <w:szCs w:val="24"/>
                              </w:rPr>
                            </w:pPr>
                          </w:p>
                          <w:p w14:paraId="3C9AE4C5" w14:textId="77777777" w:rsidR="00005E84"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Employees aged between 55 and 59 will no longer need their employer’s permission to retire and receive immediate payment of their pension benefits.</w:t>
                            </w:r>
                            <w:r w:rsidR="00AF6DA8" w:rsidRPr="0096286E">
                              <w:rPr>
                                <w:rFonts w:ascii="Calibri" w:hAnsi="Calibri" w:cs="Calibri"/>
                                <w:sz w:val="24"/>
                                <w:szCs w:val="24"/>
                              </w:rPr>
                              <w:t xml:space="preserve"> </w:t>
                            </w:r>
                          </w:p>
                          <w:p w14:paraId="1D473C79" w14:textId="77777777" w:rsidR="00005E84"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Where the employer does not agree to </w:t>
                            </w:r>
                            <w:r w:rsidR="003C4FD2">
                              <w:rPr>
                                <w:rFonts w:ascii="Calibri" w:hAnsi="Calibri" w:cs="Calibri"/>
                                <w:sz w:val="24"/>
                                <w:szCs w:val="24"/>
                              </w:rPr>
                              <w:t>switch on</w:t>
                            </w:r>
                            <w:r>
                              <w:rPr>
                                <w:rFonts w:ascii="Calibri" w:hAnsi="Calibri" w:cs="Calibri"/>
                                <w:sz w:val="24"/>
                                <w:szCs w:val="24"/>
                              </w:rPr>
                              <w:t xml:space="preserve"> the rule of 85 protections, the benefits would be subject to reduction in accordance with actuarial guidance issued by the Secretary of State.</w:t>
                            </w:r>
                          </w:p>
                          <w:p w14:paraId="50E7BECE" w14:textId="77777777" w:rsidR="00AF6DA8" w:rsidRPr="0096286E"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AF6DA8" w:rsidRPr="0096286E">
                              <w:rPr>
                                <w:rFonts w:ascii="Calibri" w:hAnsi="Calibri" w:cs="Calibri"/>
                                <w:sz w:val="24"/>
                                <w:szCs w:val="24"/>
                              </w:rPr>
                              <w:t>Employers can also exercise</w:t>
                            </w:r>
                            <w:r w:rsidR="00D17593">
                              <w:rPr>
                                <w:rFonts w:ascii="Calibri" w:hAnsi="Calibri" w:cs="Calibri"/>
                                <w:sz w:val="24"/>
                                <w:szCs w:val="24"/>
                              </w:rPr>
                              <w:t xml:space="preserve"> </w:t>
                            </w:r>
                            <w:r w:rsidR="00AF6DA8" w:rsidRPr="0096286E">
                              <w:rPr>
                                <w:rFonts w:ascii="Calibri" w:hAnsi="Calibri" w:cs="Calibri"/>
                                <w:sz w:val="24"/>
                                <w:szCs w:val="24"/>
                              </w:rPr>
                              <w:t>discretion to waive actuarial reductions that would be applied under regulation 30(5).</w:t>
                            </w:r>
                          </w:p>
                          <w:p w14:paraId="2C36B51A" w14:textId="77777777" w:rsidR="00AB563D"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If the employer does agree to switch back on the 85 year rule, the employer will have to meet the</w:t>
                            </w:r>
                            <w:r w:rsidR="00D17593">
                              <w:rPr>
                                <w:rFonts w:ascii="Calibri" w:hAnsi="Calibri" w:cs="Calibri"/>
                                <w:sz w:val="24"/>
                                <w:szCs w:val="24"/>
                              </w:rPr>
                              <w:t xml:space="preserve"> </w:t>
                            </w:r>
                            <w:r w:rsidRPr="0096286E">
                              <w:rPr>
                                <w:rFonts w:ascii="Calibri" w:hAnsi="Calibri" w:cs="Calibri"/>
                                <w:sz w:val="24"/>
                                <w:szCs w:val="24"/>
                              </w:rPr>
                              <w:t>cost of any strain on fund resulting from the payment of benefits.</w:t>
                            </w:r>
                          </w:p>
                          <w:p w14:paraId="0FA0FEC7" w14:textId="77777777" w:rsidR="00AB563D" w:rsidRDefault="00AB563D" w:rsidP="00AF6DA8">
                            <w:pPr>
                              <w:autoSpaceDE w:val="0"/>
                              <w:autoSpaceDN w:val="0"/>
                              <w:adjustRightInd w:val="0"/>
                              <w:spacing w:after="0" w:line="240" w:lineRule="auto"/>
                              <w:rPr>
                                <w:rFonts w:ascii="Calibri" w:hAnsi="Calibri" w:cs="Calibri"/>
                                <w:sz w:val="24"/>
                                <w:szCs w:val="24"/>
                              </w:rPr>
                            </w:pPr>
                          </w:p>
                          <w:p w14:paraId="3029EA41" w14:textId="49CE6FBA" w:rsidR="00AF6DA8" w:rsidRPr="00AB563D" w:rsidRDefault="00AF6DA8" w:rsidP="00AF6DA8">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w:t>
                            </w:r>
                            <w:r w:rsidR="00D17593" w:rsidRPr="00AB563D">
                              <w:rPr>
                                <w:rFonts w:ascii="Calibri" w:hAnsi="Calibri" w:cs="Calibri"/>
                                <w:b/>
                                <w:bCs/>
                                <w:sz w:val="24"/>
                                <w:szCs w:val="24"/>
                              </w:rPr>
                              <w:t>BBD</w:t>
                            </w:r>
                            <w:r w:rsidRPr="00AB563D">
                              <w:rPr>
                                <w:rFonts w:ascii="Calibri" w:hAnsi="Calibri" w:cs="Calibri"/>
                                <w:b/>
                                <w:bCs/>
                                <w:sz w:val="24"/>
                                <w:szCs w:val="24"/>
                              </w:rPr>
                              <w:t xml:space="preserve"> policy:</w:t>
                            </w:r>
                          </w:p>
                          <w:p w14:paraId="100D38A3" w14:textId="7B1AD572" w:rsidR="00AF6DA8" w:rsidRDefault="00AF6DA8" w:rsidP="00AB563D">
                            <w:pPr>
                              <w:autoSpaceDE w:val="0"/>
                              <w:autoSpaceDN w:val="0"/>
                              <w:adjustRightInd w:val="0"/>
                              <w:spacing w:after="0" w:line="240" w:lineRule="auto"/>
                            </w:pPr>
                            <w:r w:rsidRPr="0096286E">
                              <w:rPr>
                                <w:rFonts w:ascii="Calibri" w:hAnsi="Calibri" w:cs="Calibri"/>
                                <w:sz w:val="24"/>
                                <w:szCs w:val="24"/>
                              </w:rPr>
                              <w:t>i) Waiving of actuarial reductions and the application of 85 year rule protections will</w:t>
                            </w:r>
                            <w:r w:rsidR="00D17593">
                              <w:rPr>
                                <w:rFonts w:ascii="Calibri" w:hAnsi="Calibri" w:cs="Calibri"/>
                                <w:sz w:val="24"/>
                                <w:szCs w:val="24"/>
                              </w:rPr>
                              <w:t xml:space="preserve"> </w:t>
                            </w:r>
                            <w:r w:rsidRPr="0096286E">
                              <w:rPr>
                                <w:rFonts w:ascii="Calibri" w:hAnsi="Calibri" w:cs="Calibri"/>
                                <w:sz w:val="24"/>
                                <w:szCs w:val="24"/>
                              </w:rPr>
                              <w:t>be considered only where there is a clear financial or operational advantage to the</w:t>
                            </w:r>
                            <w:r w:rsidR="00D17593">
                              <w:rPr>
                                <w:rFonts w:ascii="Calibri" w:hAnsi="Calibri" w:cs="Calibri"/>
                                <w:sz w:val="24"/>
                                <w:szCs w:val="24"/>
                              </w:rPr>
                              <w:t xml:space="preserve"> </w:t>
                            </w:r>
                            <w:r w:rsidRPr="0096286E">
                              <w:rPr>
                                <w:rFonts w:ascii="Calibri" w:hAnsi="Calibri" w:cs="Calibri"/>
                                <w:sz w:val="24"/>
                                <w:szCs w:val="24"/>
                              </w:rPr>
                              <w:t>Authority in so doing.</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2A738" id="Text Box 5" o:spid="_x0000_s1029" type="#_x0000_t202" style="position:absolute;margin-left:3.05pt;margin-top:6.15pt;width:461.25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">
                <v:textbox>
                  <w:txbxContent>
                    <w:p w14:paraId="285D2AB6" w14:textId="77777777" w:rsidR="00AF6DA8" w:rsidRDefault="00AF6DA8" w:rsidP="00AF6DA8">
                      <w:pPr>
                        <w:autoSpaceDE w:val="0"/>
                        <w:autoSpaceDN w:val="0"/>
                        <w:adjustRightInd w:val="0"/>
                        <w:spacing w:after="0" w:line="240" w:lineRule="auto"/>
                        <w:rPr>
                          <w:rFonts w:ascii="Calibri-Bold" w:hAnsi="Calibri-Bold" w:cs="Calibri-Bold"/>
                          <w:b/>
                          <w:bCs/>
                          <w:sz w:val="24"/>
                          <w:szCs w:val="24"/>
                        </w:rPr>
                      </w:pPr>
                      <w:bookmarkStart w:id="1" w:name="_Hlk520901543"/>
                      <w:r>
                        <w:rPr>
                          <w:rFonts w:ascii="Calibri-Bold" w:hAnsi="Calibri-Bold" w:cs="Calibri-Bold"/>
                          <w:b/>
                          <w:bCs/>
                          <w:sz w:val="24"/>
                          <w:szCs w:val="24"/>
                        </w:rPr>
                        <w:t>4</w:t>
                      </w:r>
                      <w:r w:rsidRPr="0096286E">
                        <w:rPr>
                          <w:rFonts w:ascii="Calibri-Bold" w:hAnsi="Calibri-Bold" w:cs="Calibri-Bold"/>
                          <w:b/>
                          <w:bCs/>
                          <w:sz w:val="24"/>
                          <w:szCs w:val="24"/>
                        </w:rPr>
                        <w:t xml:space="preserve">) </w:t>
                      </w:r>
                      <w:r w:rsidR="00D6340D">
                        <w:rPr>
                          <w:rFonts w:ascii="Calibri-Bold" w:hAnsi="Calibri-Bold" w:cs="Calibri-Bold"/>
                          <w:b/>
                          <w:bCs/>
                          <w:sz w:val="24"/>
                          <w:szCs w:val="24"/>
                        </w:rPr>
                        <w:t>W</w:t>
                      </w:r>
                      <w:r w:rsidRPr="0096286E">
                        <w:rPr>
                          <w:rFonts w:ascii="Calibri-Bold" w:hAnsi="Calibri-Bold" w:cs="Calibri-Bold"/>
                          <w:b/>
                          <w:bCs/>
                          <w:sz w:val="24"/>
                          <w:szCs w:val="24"/>
                        </w:rPr>
                        <w:t xml:space="preserve">hether, to </w:t>
                      </w:r>
                      <w:r w:rsidR="003C4FD2">
                        <w:rPr>
                          <w:rFonts w:ascii="Calibri-Bold" w:hAnsi="Calibri-Bold" w:cs="Calibri-Bold"/>
                          <w:b/>
                          <w:bCs/>
                          <w:sz w:val="24"/>
                          <w:szCs w:val="24"/>
                        </w:rPr>
                        <w:t>‘switch on’</w:t>
                      </w:r>
                      <w:r w:rsidRPr="0096286E">
                        <w:rPr>
                          <w:rFonts w:ascii="Calibri-Bold" w:hAnsi="Calibri-Bold" w:cs="Calibri-Bold"/>
                          <w:b/>
                          <w:bCs/>
                          <w:sz w:val="24"/>
                          <w:szCs w:val="24"/>
                        </w:rPr>
                        <w:t xml:space="preserve"> the 85 year rule protections to members who choose to voluntarily draw</w:t>
                      </w:r>
                      <w:r>
                        <w:rPr>
                          <w:rFonts w:ascii="Calibri-Bold" w:hAnsi="Calibri-Bold" w:cs="Calibri-Bold"/>
                          <w:b/>
                          <w:bCs/>
                          <w:sz w:val="24"/>
                          <w:szCs w:val="24"/>
                        </w:rPr>
                        <w:t xml:space="preserve"> </w:t>
                      </w:r>
                      <w:r w:rsidRPr="0096286E">
                        <w:rPr>
                          <w:rFonts w:ascii="Calibri-Bold" w:hAnsi="Calibri-Bold" w:cs="Calibri-Bold"/>
                          <w:b/>
                          <w:bCs/>
                          <w:sz w:val="24"/>
                          <w:szCs w:val="24"/>
                        </w:rPr>
                        <w:t>their benefits on or after age 55 and before age 60, under [paragraph 1(1)(c) of Schedule 2 to the</w:t>
                      </w:r>
                      <w:r>
                        <w:rPr>
                          <w:rFonts w:ascii="Calibri-Bold" w:hAnsi="Calibri-Bold" w:cs="Calibri-Bold"/>
                          <w:b/>
                          <w:bCs/>
                          <w:sz w:val="24"/>
                          <w:szCs w:val="24"/>
                        </w:rPr>
                        <w:t xml:space="preserve"> </w:t>
                      </w:r>
                      <w:r w:rsidRPr="0096286E">
                        <w:rPr>
                          <w:rFonts w:ascii="Calibri-Bold" w:hAnsi="Calibri-Bold" w:cs="Calibri-Bold"/>
                          <w:b/>
                          <w:bCs/>
                          <w:sz w:val="24"/>
                          <w:szCs w:val="24"/>
                        </w:rPr>
                        <w:t>LGPS (Transitional Provisions, Savings and Amendment) Regulations 2014].</w:t>
                      </w:r>
                    </w:p>
                    <w:p w14:paraId="193C627C" w14:textId="77777777" w:rsidR="00AF6DA8" w:rsidRPr="0096286E" w:rsidRDefault="00AF6DA8" w:rsidP="00AF6DA8">
                      <w:pPr>
                        <w:autoSpaceDE w:val="0"/>
                        <w:autoSpaceDN w:val="0"/>
                        <w:adjustRightInd w:val="0"/>
                        <w:spacing w:after="0" w:line="240" w:lineRule="auto"/>
                        <w:rPr>
                          <w:rFonts w:ascii="Calibri-Bold" w:hAnsi="Calibri-Bold" w:cs="Calibri-Bold"/>
                          <w:b/>
                          <w:bCs/>
                          <w:sz w:val="24"/>
                          <w:szCs w:val="24"/>
                        </w:rPr>
                      </w:pPr>
                    </w:p>
                    <w:p w14:paraId="3C9AE4C5" w14:textId="77777777" w:rsidR="00005E84"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Employees aged between 55 and 59 will no longer need their employer’s permission to retire and receive immediate payment of their pension benefits.</w:t>
                      </w:r>
                      <w:r w:rsidR="00AF6DA8" w:rsidRPr="0096286E">
                        <w:rPr>
                          <w:rFonts w:ascii="Calibri" w:hAnsi="Calibri" w:cs="Calibri"/>
                          <w:sz w:val="24"/>
                          <w:szCs w:val="24"/>
                        </w:rPr>
                        <w:t xml:space="preserve"> </w:t>
                      </w:r>
                    </w:p>
                    <w:p w14:paraId="1D473C79" w14:textId="77777777" w:rsidR="00005E84"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Where the employer does not agree to </w:t>
                      </w:r>
                      <w:r w:rsidR="003C4FD2">
                        <w:rPr>
                          <w:rFonts w:ascii="Calibri" w:hAnsi="Calibri" w:cs="Calibri"/>
                          <w:sz w:val="24"/>
                          <w:szCs w:val="24"/>
                        </w:rPr>
                        <w:t>switch on</w:t>
                      </w:r>
                      <w:r>
                        <w:rPr>
                          <w:rFonts w:ascii="Calibri" w:hAnsi="Calibri" w:cs="Calibri"/>
                          <w:sz w:val="24"/>
                          <w:szCs w:val="24"/>
                        </w:rPr>
                        <w:t xml:space="preserve"> the rule of 85 protections, the benefits would be subject to reduction in accordance with actuarial guidance issued by the Secretary of State.</w:t>
                      </w:r>
                    </w:p>
                    <w:p w14:paraId="50E7BECE" w14:textId="77777777" w:rsidR="00AF6DA8" w:rsidRPr="0096286E" w:rsidRDefault="00005E84" w:rsidP="00AF6DA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AF6DA8" w:rsidRPr="0096286E">
                        <w:rPr>
                          <w:rFonts w:ascii="Calibri" w:hAnsi="Calibri" w:cs="Calibri"/>
                          <w:sz w:val="24"/>
                          <w:szCs w:val="24"/>
                        </w:rPr>
                        <w:t>Employers can also exercise</w:t>
                      </w:r>
                      <w:r w:rsidR="00D17593">
                        <w:rPr>
                          <w:rFonts w:ascii="Calibri" w:hAnsi="Calibri" w:cs="Calibri"/>
                          <w:sz w:val="24"/>
                          <w:szCs w:val="24"/>
                        </w:rPr>
                        <w:t xml:space="preserve"> </w:t>
                      </w:r>
                      <w:r w:rsidR="00AF6DA8" w:rsidRPr="0096286E">
                        <w:rPr>
                          <w:rFonts w:ascii="Calibri" w:hAnsi="Calibri" w:cs="Calibri"/>
                          <w:sz w:val="24"/>
                          <w:szCs w:val="24"/>
                        </w:rPr>
                        <w:t>discretion to waive actuarial reductions that would be applied under regulation 30(5).</w:t>
                      </w:r>
                    </w:p>
                    <w:p w14:paraId="2C36B51A" w14:textId="77777777" w:rsidR="00AB563D" w:rsidRDefault="00AF6DA8" w:rsidP="00AF6DA8">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If the employer does agree to switch back on the 85 year rule, the employer will have to meet the</w:t>
                      </w:r>
                      <w:r w:rsidR="00D17593">
                        <w:rPr>
                          <w:rFonts w:ascii="Calibri" w:hAnsi="Calibri" w:cs="Calibri"/>
                          <w:sz w:val="24"/>
                          <w:szCs w:val="24"/>
                        </w:rPr>
                        <w:t xml:space="preserve"> </w:t>
                      </w:r>
                      <w:r w:rsidRPr="0096286E">
                        <w:rPr>
                          <w:rFonts w:ascii="Calibri" w:hAnsi="Calibri" w:cs="Calibri"/>
                          <w:sz w:val="24"/>
                          <w:szCs w:val="24"/>
                        </w:rPr>
                        <w:t>cost of any strain on fund resulting from the payment of benefits.</w:t>
                      </w:r>
                    </w:p>
                    <w:p w14:paraId="0FA0FEC7" w14:textId="77777777" w:rsidR="00AB563D" w:rsidRDefault="00AB563D" w:rsidP="00AF6DA8">
                      <w:pPr>
                        <w:autoSpaceDE w:val="0"/>
                        <w:autoSpaceDN w:val="0"/>
                        <w:adjustRightInd w:val="0"/>
                        <w:spacing w:after="0" w:line="240" w:lineRule="auto"/>
                        <w:rPr>
                          <w:rFonts w:ascii="Calibri" w:hAnsi="Calibri" w:cs="Calibri"/>
                          <w:sz w:val="24"/>
                          <w:szCs w:val="24"/>
                        </w:rPr>
                      </w:pPr>
                    </w:p>
                    <w:p w14:paraId="3029EA41" w14:textId="49CE6FBA" w:rsidR="00AF6DA8" w:rsidRPr="00AB563D" w:rsidRDefault="00AF6DA8" w:rsidP="00AF6DA8">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w:t>
                      </w:r>
                      <w:r w:rsidR="00D17593" w:rsidRPr="00AB563D">
                        <w:rPr>
                          <w:rFonts w:ascii="Calibri" w:hAnsi="Calibri" w:cs="Calibri"/>
                          <w:b/>
                          <w:bCs/>
                          <w:sz w:val="24"/>
                          <w:szCs w:val="24"/>
                        </w:rPr>
                        <w:t>BBD</w:t>
                      </w:r>
                      <w:r w:rsidRPr="00AB563D">
                        <w:rPr>
                          <w:rFonts w:ascii="Calibri" w:hAnsi="Calibri" w:cs="Calibri"/>
                          <w:b/>
                          <w:bCs/>
                          <w:sz w:val="24"/>
                          <w:szCs w:val="24"/>
                        </w:rPr>
                        <w:t xml:space="preserve"> policy:</w:t>
                      </w:r>
                    </w:p>
                    <w:p w14:paraId="100D38A3" w14:textId="7B1AD572" w:rsidR="00AF6DA8" w:rsidRDefault="00AF6DA8" w:rsidP="00AB563D">
                      <w:pPr>
                        <w:autoSpaceDE w:val="0"/>
                        <w:autoSpaceDN w:val="0"/>
                        <w:adjustRightInd w:val="0"/>
                        <w:spacing w:after="0" w:line="240" w:lineRule="auto"/>
                      </w:pPr>
                      <w:r w:rsidRPr="0096286E">
                        <w:rPr>
                          <w:rFonts w:ascii="Calibri" w:hAnsi="Calibri" w:cs="Calibri"/>
                          <w:sz w:val="24"/>
                          <w:szCs w:val="24"/>
                        </w:rPr>
                        <w:t>i) Waiving of actuarial reductions and the application of 85 year rule protections will</w:t>
                      </w:r>
                      <w:r w:rsidR="00D17593">
                        <w:rPr>
                          <w:rFonts w:ascii="Calibri" w:hAnsi="Calibri" w:cs="Calibri"/>
                          <w:sz w:val="24"/>
                          <w:szCs w:val="24"/>
                        </w:rPr>
                        <w:t xml:space="preserve"> </w:t>
                      </w:r>
                      <w:r w:rsidRPr="0096286E">
                        <w:rPr>
                          <w:rFonts w:ascii="Calibri" w:hAnsi="Calibri" w:cs="Calibri"/>
                          <w:sz w:val="24"/>
                          <w:szCs w:val="24"/>
                        </w:rPr>
                        <w:t>be considered only where there is a clear financial or operational advantage to the</w:t>
                      </w:r>
                      <w:r w:rsidR="00D17593">
                        <w:rPr>
                          <w:rFonts w:ascii="Calibri" w:hAnsi="Calibri" w:cs="Calibri"/>
                          <w:sz w:val="24"/>
                          <w:szCs w:val="24"/>
                        </w:rPr>
                        <w:t xml:space="preserve"> </w:t>
                      </w:r>
                      <w:r w:rsidRPr="0096286E">
                        <w:rPr>
                          <w:rFonts w:ascii="Calibri" w:hAnsi="Calibri" w:cs="Calibri"/>
                          <w:sz w:val="24"/>
                          <w:szCs w:val="24"/>
                        </w:rPr>
                        <w:t>Authority in so doing.</w:t>
                      </w:r>
                      <w:bookmarkEnd w:id="1"/>
                    </w:p>
                  </w:txbxContent>
                </v:textbox>
              </v:shape>
            </w:pict>
          </mc:Fallback>
        </mc:AlternateContent>
      </w:r>
    </w:p>
    <w:p w14:paraId="55431746"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09E0AE9A" w14:textId="4D2DC882" w:rsidR="00AF6DA8" w:rsidRDefault="00AF6DA8" w:rsidP="0096286E">
      <w:pPr>
        <w:autoSpaceDE w:val="0"/>
        <w:autoSpaceDN w:val="0"/>
        <w:adjustRightInd w:val="0"/>
        <w:spacing w:after="0" w:line="240" w:lineRule="auto"/>
        <w:rPr>
          <w:rFonts w:ascii="Calibri-Bold" w:hAnsi="Calibri-Bold" w:cs="Calibri-Bold"/>
          <w:b/>
          <w:bCs/>
          <w:sz w:val="24"/>
          <w:szCs w:val="24"/>
        </w:rPr>
      </w:pPr>
    </w:p>
    <w:p w14:paraId="707208C1" w14:textId="6CDDAE3B" w:rsidR="00403A90" w:rsidRDefault="00403A90" w:rsidP="0096286E">
      <w:pPr>
        <w:autoSpaceDE w:val="0"/>
        <w:autoSpaceDN w:val="0"/>
        <w:adjustRightInd w:val="0"/>
        <w:spacing w:after="0" w:line="240" w:lineRule="auto"/>
        <w:rPr>
          <w:rFonts w:ascii="Calibri-Bold" w:hAnsi="Calibri-Bold" w:cs="Calibri-Bold"/>
          <w:b/>
          <w:bCs/>
          <w:sz w:val="24"/>
          <w:szCs w:val="24"/>
        </w:rPr>
      </w:pPr>
    </w:p>
    <w:p w14:paraId="0B96F914"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39DE3168"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1C1A4504"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36D662F3" w14:textId="77777777" w:rsidR="00AF6DA8" w:rsidRDefault="00AF6DA8" w:rsidP="0096286E">
      <w:pPr>
        <w:autoSpaceDE w:val="0"/>
        <w:autoSpaceDN w:val="0"/>
        <w:adjustRightInd w:val="0"/>
        <w:spacing w:after="0" w:line="240" w:lineRule="auto"/>
        <w:rPr>
          <w:rFonts w:ascii="Calibri-Bold" w:hAnsi="Calibri-Bold" w:cs="Calibri-Bold"/>
          <w:b/>
          <w:bCs/>
          <w:sz w:val="24"/>
          <w:szCs w:val="24"/>
        </w:rPr>
      </w:pPr>
    </w:p>
    <w:p w14:paraId="599EDC77" w14:textId="77777777" w:rsidR="00D17593" w:rsidRDefault="00D17593" w:rsidP="0096286E">
      <w:pPr>
        <w:autoSpaceDE w:val="0"/>
        <w:autoSpaceDN w:val="0"/>
        <w:adjustRightInd w:val="0"/>
        <w:spacing w:after="0" w:line="240" w:lineRule="auto"/>
        <w:rPr>
          <w:rFonts w:ascii="Calibri" w:hAnsi="Calibri" w:cs="Calibri"/>
          <w:sz w:val="24"/>
          <w:szCs w:val="24"/>
        </w:rPr>
      </w:pPr>
    </w:p>
    <w:p w14:paraId="3E7CB96A" w14:textId="03D0B651" w:rsidR="00D17593" w:rsidRDefault="00D17593" w:rsidP="0096286E">
      <w:pPr>
        <w:autoSpaceDE w:val="0"/>
        <w:autoSpaceDN w:val="0"/>
        <w:adjustRightInd w:val="0"/>
        <w:spacing w:after="0" w:line="240" w:lineRule="auto"/>
        <w:rPr>
          <w:rFonts w:ascii="Calibri" w:hAnsi="Calibri" w:cs="Calibri"/>
          <w:sz w:val="24"/>
          <w:szCs w:val="24"/>
        </w:rPr>
      </w:pPr>
    </w:p>
    <w:p w14:paraId="51E1FED5" w14:textId="77777777" w:rsidR="00D17593" w:rsidRDefault="00D17593" w:rsidP="0096286E">
      <w:pPr>
        <w:autoSpaceDE w:val="0"/>
        <w:autoSpaceDN w:val="0"/>
        <w:adjustRightInd w:val="0"/>
        <w:spacing w:after="0" w:line="240" w:lineRule="auto"/>
        <w:rPr>
          <w:rFonts w:ascii="Calibri" w:hAnsi="Calibri" w:cs="Calibri"/>
          <w:sz w:val="24"/>
          <w:szCs w:val="24"/>
        </w:rPr>
      </w:pPr>
    </w:p>
    <w:p w14:paraId="65FA1DB9" w14:textId="77777777" w:rsidR="00D17593" w:rsidRDefault="00D17593" w:rsidP="0096286E">
      <w:pPr>
        <w:autoSpaceDE w:val="0"/>
        <w:autoSpaceDN w:val="0"/>
        <w:adjustRightInd w:val="0"/>
        <w:spacing w:after="0" w:line="240" w:lineRule="auto"/>
        <w:rPr>
          <w:rFonts w:ascii="Calibri" w:hAnsi="Calibri" w:cs="Calibri"/>
          <w:sz w:val="24"/>
          <w:szCs w:val="24"/>
        </w:rPr>
      </w:pPr>
    </w:p>
    <w:p w14:paraId="47533512" w14:textId="77777777" w:rsidR="00D17593" w:rsidRDefault="00D17593" w:rsidP="0096286E">
      <w:pPr>
        <w:autoSpaceDE w:val="0"/>
        <w:autoSpaceDN w:val="0"/>
        <w:adjustRightInd w:val="0"/>
        <w:spacing w:after="0" w:line="240" w:lineRule="auto"/>
        <w:rPr>
          <w:rFonts w:ascii="Calibri" w:hAnsi="Calibri" w:cs="Calibri"/>
          <w:sz w:val="24"/>
          <w:szCs w:val="24"/>
        </w:rPr>
      </w:pPr>
    </w:p>
    <w:p w14:paraId="5E27DED6" w14:textId="77777777" w:rsidR="00D17593" w:rsidRDefault="00D17593" w:rsidP="0096286E">
      <w:pPr>
        <w:autoSpaceDE w:val="0"/>
        <w:autoSpaceDN w:val="0"/>
        <w:adjustRightInd w:val="0"/>
        <w:spacing w:after="0" w:line="240" w:lineRule="auto"/>
        <w:rPr>
          <w:rFonts w:ascii="Calibri" w:hAnsi="Calibri" w:cs="Calibri"/>
          <w:sz w:val="24"/>
          <w:szCs w:val="24"/>
        </w:rPr>
      </w:pPr>
    </w:p>
    <w:p w14:paraId="3A9C95C7" w14:textId="77777777" w:rsidR="00D17593" w:rsidRDefault="00D17593" w:rsidP="0096286E">
      <w:pPr>
        <w:autoSpaceDE w:val="0"/>
        <w:autoSpaceDN w:val="0"/>
        <w:adjustRightInd w:val="0"/>
        <w:spacing w:after="0" w:line="240" w:lineRule="auto"/>
        <w:rPr>
          <w:rFonts w:ascii="Calibri" w:hAnsi="Calibri" w:cs="Calibri"/>
          <w:sz w:val="24"/>
          <w:szCs w:val="24"/>
        </w:rPr>
      </w:pPr>
    </w:p>
    <w:p w14:paraId="242ACB8F" w14:textId="77777777" w:rsidR="00D17593" w:rsidRDefault="00D17593" w:rsidP="0096286E">
      <w:pPr>
        <w:autoSpaceDE w:val="0"/>
        <w:autoSpaceDN w:val="0"/>
        <w:adjustRightInd w:val="0"/>
        <w:spacing w:after="0" w:line="240" w:lineRule="auto"/>
        <w:rPr>
          <w:rFonts w:ascii="Calibri" w:hAnsi="Calibri" w:cs="Calibri"/>
          <w:sz w:val="24"/>
          <w:szCs w:val="24"/>
        </w:rPr>
      </w:pPr>
    </w:p>
    <w:p w14:paraId="74CE1AEE" w14:textId="11130A4A" w:rsidR="0096286E" w:rsidRDefault="00216A70">
      <w:r>
        <w:rPr>
          <w:rFonts w:ascii="Calibri" w:hAnsi="Calibri" w:cs="Calibri"/>
          <w:noProof/>
          <w:sz w:val="24"/>
          <w:szCs w:val="24"/>
          <w:lang w:val="en-US" w:eastAsia="zh-TW"/>
        </w:rPr>
        <w:lastRenderedPageBreak/>
        <mc:AlternateContent>
          <mc:Choice Requires="wps">
            <w:drawing>
              <wp:anchor distT="0" distB="0" distL="114300" distR="114300" simplePos="0" relativeHeight="251668480" behindDoc="0" locked="0" layoutInCell="1" allowOverlap="1" wp14:anchorId="2DF5DF38" wp14:editId="0C8979D1">
                <wp:simplePos x="0" y="0"/>
                <wp:positionH relativeFrom="column">
                  <wp:posOffset>10160</wp:posOffset>
                </wp:positionH>
                <wp:positionV relativeFrom="paragraph">
                  <wp:posOffset>389890</wp:posOffset>
                </wp:positionV>
                <wp:extent cx="5895975" cy="3781425"/>
                <wp:effectExtent l="9525" t="6350" r="952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781425"/>
                        </a:xfrm>
                        <a:prstGeom prst="rect">
                          <a:avLst/>
                        </a:prstGeom>
                        <a:solidFill>
                          <a:srgbClr val="FFFFFF"/>
                        </a:solidFill>
                        <a:ln w="9525">
                          <a:solidFill>
                            <a:srgbClr val="000000"/>
                          </a:solidFill>
                          <a:miter lim="800000"/>
                          <a:headEnd/>
                          <a:tailEnd/>
                        </a:ln>
                      </wps:spPr>
                      <wps:txbx>
                        <w:txbxContent>
                          <w:p w14:paraId="1EC3D3FC" w14:textId="77777777" w:rsidR="00D17593" w:rsidRDefault="00D6340D" w:rsidP="00D17593">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5) R</w:t>
                            </w:r>
                            <w:r w:rsidR="00D17593" w:rsidRPr="0096286E">
                              <w:rPr>
                                <w:rFonts w:ascii="Calibri-Bold" w:hAnsi="Calibri-Bold" w:cs="Calibri-Bold"/>
                                <w:b/>
                                <w:bCs/>
                                <w:sz w:val="24"/>
                                <w:szCs w:val="24"/>
                              </w:rPr>
                              <w:t xml:space="preserve">egulation 30(8) </w:t>
                            </w:r>
                            <w:r w:rsidR="00D17593" w:rsidRPr="0096286E">
                              <w:rPr>
                                <w:rFonts w:ascii="Cambria Math" w:hAnsi="Cambria Math" w:cs="Cambria Math"/>
                                <w:b/>
                                <w:bCs/>
                                <w:sz w:val="24"/>
                                <w:szCs w:val="24"/>
                              </w:rPr>
                              <w:t>‐</w:t>
                            </w:r>
                            <w:r w:rsidR="00D17593" w:rsidRPr="0096286E">
                              <w:rPr>
                                <w:rFonts w:ascii="Calibri-Bold" w:hAnsi="Calibri-Bold" w:cs="Calibri-Bold"/>
                                <w:b/>
                                <w:bCs/>
                                <w:sz w:val="24"/>
                                <w:szCs w:val="24"/>
                              </w:rPr>
                              <w:t xml:space="preserve"> whether to waive any actuarial reductions that would otherwise apply under</w:t>
                            </w:r>
                            <w:r w:rsidR="00D17593">
                              <w:rPr>
                                <w:rFonts w:ascii="Calibri-Bold" w:hAnsi="Calibri-Bold" w:cs="Calibri-Bold"/>
                                <w:b/>
                                <w:bCs/>
                                <w:sz w:val="24"/>
                                <w:szCs w:val="24"/>
                              </w:rPr>
                              <w:t xml:space="preserve"> </w:t>
                            </w:r>
                            <w:r w:rsidR="00D17593" w:rsidRPr="0096286E">
                              <w:rPr>
                                <w:rFonts w:ascii="Calibri-Bold" w:hAnsi="Calibri-Bold" w:cs="Calibri-Bold"/>
                                <w:b/>
                                <w:bCs/>
                                <w:sz w:val="24"/>
                                <w:szCs w:val="24"/>
                              </w:rPr>
                              <w:t>Regulation 30(5) and Regulation 30(6) i.e.</w:t>
                            </w:r>
                            <w:r w:rsidR="00D17593" w:rsidRPr="0096286E">
                              <w:rPr>
                                <w:rFonts w:ascii="Calibri" w:hAnsi="Calibri" w:cs="Calibri"/>
                                <w:sz w:val="24"/>
                                <w:szCs w:val="24"/>
                              </w:rPr>
                              <w:t>:</w:t>
                            </w:r>
                            <w:r w:rsidR="00D17593">
                              <w:rPr>
                                <w:rFonts w:ascii="Calibri" w:hAnsi="Calibri" w:cs="Calibri"/>
                                <w:sz w:val="24"/>
                                <w:szCs w:val="24"/>
                              </w:rPr>
                              <w:t xml:space="preserve"> </w:t>
                            </w:r>
                          </w:p>
                          <w:p w14:paraId="59A82A3C" w14:textId="77777777" w:rsidR="000875AE" w:rsidRPr="0096286E" w:rsidRDefault="000875AE" w:rsidP="00D17593">
                            <w:pPr>
                              <w:autoSpaceDE w:val="0"/>
                              <w:autoSpaceDN w:val="0"/>
                              <w:adjustRightInd w:val="0"/>
                              <w:spacing w:after="0" w:line="240" w:lineRule="auto"/>
                              <w:rPr>
                                <w:rFonts w:ascii="Calibri" w:hAnsi="Calibri" w:cs="Calibri"/>
                                <w:sz w:val="24"/>
                                <w:szCs w:val="24"/>
                              </w:rPr>
                            </w:pPr>
                          </w:p>
                          <w:p w14:paraId="236928C6"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a) for active members voluntarily retiring on or after age 55 who immediately draw benefits, and for</w:t>
                            </w:r>
                            <w:r>
                              <w:rPr>
                                <w:rFonts w:ascii="Calibri" w:hAnsi="Calibri" w:cs="Calibri"/>
                                <w:sz w:val="24"/>
                                <w:szCs w:val="24"/>
                              </w:rPr>
                              <w:t xml:space="preserve"> </w:t>
                            </w:r>
                            <w:r w:rsidRPr="0096286E">
                              <w:rPr>
                                <w:rFonts w:ascii="Calibri" w:hAnsi="Calibri" w:cs="Calibri"/>
                                <w:sz w:val="24"/>
                                <w:szCs w:val="24"/>
                              </w:rPr>
                              <w:t>deferred members and suspended tier 3 ill health pensioners who elect under regulation 30(5) of</w:t>
                            </w:r>
                            <w:r>
                              <w:rPr>
                                <w:rFonts w:ascii="Calibri" w:hAnsi="Calibri" w:cs="Calibri"/>
                                <w:sz w:val="24"/>
                                <w:szCs w:val="24"/>
                              </w:rPr>
                              <w:t xml:space="preserve"> </w:t>
                            </w:r>
                            <w:r w:rsidRPr="0096286E">
                              <w:rPr>
                                <w:rFonts w:ascii="Calibri" w:hAnsi="Calibri" w:cs="Calibri"/>
                                <w:sz w:val="24"/>
                                <w:szCs w:val="24"/>
                              </w:rPr>
                              <w:t>the LGPS Regulations 2013 to draw benefits (other than on ill health grounds) on or after age 55,</w:t>
                            </w:r>
                            <w:r>
                              <w:rPr>
                                <w:rFonts w:ascii="Calibri" w:hAnsi="Calibri" w:cs="Calibri"/>
                                <w:sz w:val="24"/>
                                <w:szCs w:val="24"/>
                              </w:rPr>
                              <w:t xml:space="preserve"> </w:t>
                            </w:r>
                            <w:r w:rsidRPr="0096286E">
                              <w:rPr>
                                <w:rFonts w:ascii="Calibri" w:hAnsi="Calibri" w:cs="Calibri"/>
                                <w:sz w:val="24"/>
                                <w:szCs w:val="24"/>
                              </w:rPr>
                              <w:t>whether to:</w:t>
                            </w:r>
                          </w:p>
                          <w:p w14:paraId="144DF9C4"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waive on compassionate grounds, any actuarial reduction that would otherwise be applied to</w:t>
                            </w:r>
                            <w:r>
                              <w:rPr>
                                <w:rFonts w:ascii="Calibri" w:hAnsi="Calibri" w:cs="Calibri"/>
                                <w:sz w:val="24"/>
                                <w:szCs w:val="24"/>
                              </w:rPr>
                              <w:t xml:space="preserve"> </w:t>
                            </w:r>
                            <w:r w:rsidRPr="0096286E">
                              <w:rPr>
                                <w:rFonts w:ascii="Calibri" w:hAnsi="Calibri" w:cs="Calibri"/>
                                <w:sz w:val="24"/>
                                <w:szCs w:val="24"/>
                              </w:rPr>
                              <w:t>benefits accrued before 1 April 2014</w:t>
                            </w:r>
                          </w:p>
                          <w:p w14:paraId="0E7392C6"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waive, in whole or in part (on any grounds), any actuarial reduction that would otherwise be</w:t>
                            </w:r>
                            <w:r>
                              <w:rPr>
                                <w:rFonts w:ascii="Calibri" w:hAnsi="Calibri" w:cs="Calibri"/>
                                <w:sz w:val="24"/>
                                <w:szCs w:val="24"/>
                              </w:rPr>
                              <w:t xml:space="preserve"> </w:t>
                            </w:r>
                            <w:r w:rsidRPr="0096286E">
                              <w:rPr>
                                <w:rFonts w:ascii="Calibri" w:hAnsi="Calibri" w:cs="Calibri"/>
                                <w:sz w:val="24"/>
                                <w:szCs w:val="24"/>
                              </w:rPr>
                              <w:t>applied to benefits accrued after 31 March 2014</w:t>
                            </w:r>
                          </w:p>
                          <w:p w14:paraId="02D25CBF"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Employers should also note that the strain cost of any such retirements would need to be met by the</w:t>
                            </w:r>
                            <w:r>
                              <w:rPr>
                                <w:rFonts w:ascii="Calibri" w:hAnsi="Calibri" w:cs="Calibri"/>
                                <w:sz w:val="24"/>
                                <w:szCs w:val="24"/>
                              </w:rPr>
                              <w:t xml:space="preserve"> </w:t>
                            </w:r>
                            <w:r w:rsidRPr="0096286E">
                              <w:rPr>
                                <w:rFonts w:ascii="Calibri" w:hAnsi="Calibri" w:cs="Calibri"/>
                                <w:sz w:val="24"/>
                                <w:szCs w:val="24"/>
                              </w:rPr>
                              <w:t>employer and paid into the Pension Fund at the appropriate time.</w:t>
                            </w:r>
                          </w:p>
                          <w:p w14:paraId="5B3CC24F" w14:textId="77777777" w:rsidR="00D17593" w:rsidRPr="0096286E" w:rsidRDefault="00D17593" w:rsidP="00D17593">
                            <w:pPr>
                              <w:rPr>
                                <w:rFonts w:ascii="Calibri" w:hAnsi="Calibri" w:cs="Calibri"/>
                                <w:sz w:val="24"/>
                                <w:szCs w:val="24"/>
                              </w:rPr>
                            </w:pPr>
                            <w:r w:rsidRPr="0096286E">
                              <w:rPr>
                                <w:rFonts w:ascii="Calibri" w:hAnsi="Calibri" w:cs="Calibri"/>
                                <w:sz w:val="24"/>
                                <w:szCs w:val="24"/>
                              </w:rPr>
                              <w:t>Please note there is no definition in the regulations of ‘compassionate grounds’.</w:t>
                            </w:r>
                          </w:p>
                          <w:p w14:paraId="44F73003" w14:textId="4CECB865" w:rsidR="00D17593" w:rsidRPr="00AB563D" w:rsidRDefault="00D17593" w:rsidP="00D17593">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LBBD policy:</w:t>
                            </w:r>
                          </w:p>
                          <w:p w14:paraId="59F9AF5E"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p>
                          <w:p w14:paraId="5AC97F8A"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 Waiving of actuarial reductions and the application of 85 year rule protections will</w:t>
                            </w:r>
                            <w:r>
                              <w:rPr>
                                <w:rFonts w:ascii="Calibri" w:hAnsi="Calibri" w:cs="Calibri"/>
                                <w:sz w:val="24"/>
                                <w:szCs w:val="24"/>
                              </w:rPr>
                              <w:t xml:space="preserve"> </w:t>
                            </w:r>
                            <w:r w:rsidRPr="0096286E">
                              <w:rPr>
                                <w:rFonts w:ascii="Calibri" w:hAnsi="Calibri" w:cs="Calibri"/>
                                <w:sz w:val="24"/>
                                <w:szCs w:val="24"/>
                              </w:rPr>
                              <w:t>be considered only where there is a clear financial or operational advantage in so</w:t>
                            </w:r>
                            <w:r>
                              <w:rPr>
                                <w:rFonts w:ascii="Calibri" w:hAnsi="Calibri" w:cs="Calibri"/>
                                <w:sz w:val="24"/>
                                <w:szCs w:val="24"/>
                              </w:rPr>
                              <w:t xml:space="preserve"> </w:t>
                            </w:r>
                            <w:r w:rsidRPr="0096286E">
                              <w:rPr>
                                <w:rFonts w:ascii="Calibri" w:hAnsi="Calibri" w:cs="Calibri"/>
                                <w:sz w:val="24"/>
                                <w:szCs w:val="24"/>
                              </w:rPr>
                              <w:t>doing.</w:t>
                            </w:r>
                          </w:p>
                          <w:p w14:paraId="7F2EBB87" w14:textId="77777777" w:rsidR="00D17593" w:rsidRDefault="00D175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5DF38" id="Text Box 6" o:spid="_x0000_s1030" type="#_x0000_t202" style="position:absolute;margin-left:.8pt;margin-top:30.7pt;width:464.25pt;height:29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">
                <v:textbox>
                  <w:txbxContent>
                    <w:p w14:paraId="1EC3D3FC" w14:textId="77777777" w:rsidR="00D17593" w:rsidRDefault="00D6340D" w:rsidP="00D17593">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5) R</w:t>
                      </w:r>
                      <w:r w:rsidR="00D17593" w:rsidRPr="0096286E">
                        <w:rPr>
                          <w:rFonts w:ascii="Calibri-Bold" w:hAnsi="Calibri-Bold" w:cs="Calibri-Bold"/>
                          <w:b/>
                          <w:bCs/>
                          <w:sz w:val="24"/>
                          <w:szCs w:val="24"/>
                        </w:rPr>
                        <w:t xml:space="preserve">egulation 30(8) </w:t>
                      </w:r>
                      <w:r w:rsidR="00D17593" w:rsidRPr="0096286E">
                        <w:rPr>
                          <w:rFonts w:ascii="Cambria Math" w:hAnsi="Cambria Math" w:cs="Cambria Math"/>
                          <w:b/>
                          <w:bCs/>
                          <w:sz w:val="24"/>
                          <w:szCs w:val="24"/>
                        </w:rPr>
                        <w:t>‐</w:t>
                      </w:r>
                      <w:r w:rsidR="00D17593" w:rsidRPr="0096286E">
                        <w:rPr>
                          <w:rFonts w:ascii="Calibri-Bold" w:hAnsi="Calibri-Bold" w:cs="Calibri-Bold"/>
                          <w:b/>
                          <w:bCs/>
                          <w:sz w:val="24"/>
                          <w:szCs w:val="24"/>
                        </w:rPr>
                        <w:t xml:space="preserve"> whether to waive any actuarial reductions that would otherwise apply under</w:t>
                      </w:r>
                      <w:r w:rsidR="00D17593">
                        <w:rPr>
                          <w:rFonts w:ascii="Calibri-Bold" w:hAnsi="Calibri-Bold" w:cs="Calibri-Bold"/>
                          <w:b/>
                          <w:bCs/>
                          <w:sz w:val="24"/>
                          <w:szCs w:val="24"/>
                        </w:rPr>
                        <w:t xml:space="preserve"> </w:t>
                      </w:r>
                      <w:r w:rsidR="00D17593" w:rsidRPr="0096286E">
                        <w:rPr>
                          <w:rFonts w:ascii="Calibri-Bold" w:hAnsi="Calibri-Bold" w:cs="Calibri-Bold"/>
                          <w:b/>
                          <w:bCs/>
                          <w:sz w:val="24"/>
                          <w:szCs w:val="24"/>
                        </w:rPr>
                        <w:t>Regulation 30(5) and Regulation 30(6) i.e.</w:t>
                      </w:r>
                      <w:r w:rsidR="00D17593" w:rsidRPr="0096286E">
                        <w:rPr>
                          <w:rFonts w:ascii="Calibri" w:hAnsi="Calibri" w:cs="Calibri"/>
                          <w:sz w:val="24"/>
                          <w:szCs w:val="24"/>
                        </w:rPr>
                        <w:t>:</w:t>
                      </w:r>
                      <w:r w:rsidR="00D17593">
                        <w:rPr>
                          <w:rFonts w:ascii="Calibri" w:hAnsi="Calibri" w:cs="Calibri"/>
                          <w:sz w:val="24"/>
                          <w:szCs w:val="24"/>
                        </w:rPr>
                        <w:t xml:space="preserve"> </w:t>
                      </w:r>
                    </w:p>
                    <w:p w14:paraId="59A82A3C" w14:textId="77777777" w:rsidR="000875AE" w:rsidRPr="0096286E" w:rsidRDefault="000875AE" w:rsidP="00D17593">
                      <w:pPr>
                        <w:autoSpaceDE w:val="0"/>
                        <w:autoSpaceDN w:val="0"/>
                        <w:adjustRightInd w:val="0"/>
                        <w:spacing w:after="0" w:line="240" w:lineRule="auto"/>
                        <w:rPr>
                          <w:rFonts w:ascii="Calibri" w:hAnsi="Calibri" w:cs="Calibri"/>
                          <w:sz w:val="24"/>
                          <w:szCs w:val="24"/>
                        </w:rPr>
                      </w:pPr>
                    </w:p>
                    <w:p w14:paraId="236928C6"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a) for active members voluntarily retiring on or after age 55 who immediately draw benefits, and for</w:t>
                      </w:r>
                      <w:r>
                        <w:rPr>
                          <w:rFonts w:ascii="Calibri" w:hAnsi="Calibri" w:cs="Calibri"/>
                          <w:sz w:val="24"/>
                          <w:szCs w:val="24"/>
                        </w:rPr>
                        <w:t xml:space="preserve"> </w:t>
                      </w:r>
                      <w:r w:rsidRPr="0096286E">
                        <w:rPr>
                          <w:rFonts w:ascii="Calibri" w:hAnsi="Calibri" w:cs="Calibri"/>
                          <w:sz w:val="24"/>
                          <w:szCs w:val="24"/>
                        </w:rPr>
                        <w:t>deferred members and suspended tier 3 ill health pensioners who elect under regulation 30(5) of</w:t>
                      </w:r>
                      <w:r>
                        <w:rPr>
                          <w:rFonts w:ascii="Calibri" w:hAnsi="Calibri" w:cs="Calibri"/>
                          <w:sz w:val="24"/>
                          <w:szCs w:val="24"/>
                        </w:rPr>
                        <w:t xml:space="preserve"> </w:t>
                      </w:r>
                      <w:r w:rsidRPr="0096286E">
                        <w:rPr>
                          <w:rFonts w:ascii="Calibri" w:hAnsi="Calibri" w:cs="Calibri"/>
                          <w:sz w:val="24"/>
                          <w:szCs w:val="24"/>
                        </w:rPr>
                        <w:t>the LGPS Regulations 2013 to draw benefits (other than on ill health grounds) on or after age 55,</w:t>
                      </w:r>
                      <w:r>
                        <w:rPr>
                          <w:rFonts w:ascii="Calibri" w:hAnsi="Calibri" w:cs="Calibri"/>
                          <w:sz w:val="24"/>
                          <w:szCs w:val="24"/>
                        </w:rPr>
                        <w:t xml:space="preserve"> </w:t>
                      </w:r>
                      <w:r w:rsidRPr="0096286E">
                        <w:rPr>
                          <w:rFonts w:ascii="Calibri" w:hAnsi="Calibri" w:cs="Calibri"/>
                          <w:sz w:val="24"/>
                          <w:szCs w:val="24"/>
                        </w:rPr>
                        <w:t>whether to:</w:t>
                      </w:r>
                    </w:p>
                    <w:p w14:paraId="144DF9C4"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waive on compassionate grounds, any actuarial reduction that would otherwise be applied to</w:t>
                      </w:r>
                      <w:r>
                        <w:rPr>
                          <w:rFonts w:ascii="Calibri" w:hAnsi="Calibri" w:cs="Calibri"/>
                          <w:sz w:val="24"/>
                          <w:szCs w:val="24"/>
                        </w:rPr>
                        <w:t xml:space="preserve"> </w:t>
                      </w:r>
                      <w:r w:rsidRPr="0096286E">
                        <w:rPr>
                          <w:rFonts w:ascii="Calibri" w:hAnsi="Calibri" w:cs="Calibri"/>
                          <w:sz w:val="24"/>
                          <w:szCs w:val="24"/>
                        </w:rPr>
                        <w:t>benefits accrued before 1 April 2014</w:t>
                      </w:r>
                    </w:p>
                    <w:p w14:paraId="0E7392C6"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 waive, in whole or in part (on any grounds), any actuarial reduction that would otherwise be</w:t>
                      </w:r>
                      <w:r>
                        <w:rPr>
                          <w:rFonts w:ascii="Calibri" w:hAnsi="Calibri" w:cs="Calibri"/>
                          <w:sz w:val="24"/>
                          <w:szCs w:val="24"/>
                        </w:rPr>
                        <w:t xml:space="preserve"> </w:t>
                      </w:r>
                      <w:r w:rsidRPr="0096286E">
                        <w:rPr>
                          <w:rFonts w:ascii="Calibri" w:hAnsi="Calibri" w:cs="Calibri"/>
                          <w:sz w:val="24"/>
                          <w:szCs w:val="24"/>
                        </w:rPr>
                        <w:t>applied to benefits accrued after 31 March 2014</w:t>
                      </w:r>
                    </w:p>
                    <w:p w14:paraId="02D25CBF"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Employers should also note that the strain cost of any such retirements would need to be met by the</w:t>
                      </w:r>
                      <w:r>
                        <w:rPr>
                          <w:rFonts w:ascii="Calibri" w:hAnsi="Calibri" w:cs="Calibri"/>
                          <w:sz w:val="24"/>
                          <w:szCs w:val="24"/>
                        </w:rPr>
                        <w:t xml:space="preserve"> </w:t>
                      </w:r>
                      <w:r w:rsidRPr="0096286E">
                        <w:rPr>
                          <w:rFonts w:ascii="Calibri" w:hAnsi="Calibri" w:cs="Calibri"/>
                          <w:sz w:val="24"/>
                          <w:szCs w:val="24"/>
                        </w:rPr>
                        <w:t>employer and paid into the Pension Fund at the appropriate time.</w:t>
                      </w:r>
                    </w:p>
                    <w:p w14:paraId="5B3CC24F" w14:textId="77777777" w:rsidR="00D17593" w:rsidRPr="0096286E" w:rsidRDefault="00D17593" w:rsidP="00D17593">
                      <w:pPr>
                        <w:rPr>
                          <w:rFonts w:ascii="Calibri" w:hAnsi="Calibri" w:cs="Calibri"/>
                          <w:sz w:val="24"/>
                          <w:szCs w:val="24"/>
                        </w:rPr>
                      </w:pPr>
                      <w:r w:rsidRPr="0096286E">
                        <w:rPr>
                          <w:rFonts w:ascii="Calibri" w:hAnsi="Calibri" w:cs="Calibri"/>
                          <w:sz w:val="24"/>
                          <w:szCs w:val="24"/>
                        </w:rPr>
                        <w:t>Please note there is no definition in the regulations of ‘compassionate grounds’.</w:t>
                      </w:r>
                    </w:p>
                    <w:p w14:paraId="44F73003" w14:textId="4CECB865" w:rsidR="00D17593" w:rsidRPr="00AB563D" w:rsidRDefault="00D17593" w:rsidP="00D17593">
                      <w:pPr>
                        <w:autoSpaceDE w:val="0"/>
                        <w:autoSpaceDN w:val="0"/>
                        <w:adjustRightInd w:val="0"/>
                        <w:spacing w:after="0" w:line="240" w:lineRule="auto"/>
                        <w:rPr>
                          <w:rFonts w:ascii="Calibri" w:hAnsi="Calibri" w:cs="Calibri"/>
                          <w:b/>
                          <w:bCs/>
                          <w:sz w:val="24"/>
                          <w:szCs w:val="24"/>
                        </w:rPr>
                      </w:pPr>
                      <w:r w:rsidRPr="00AB563D">
                        <w:rPr>
                          <w:rFonts w:ascii="Calibri" w:hAnsi="Calibri" w:cs="Calibri"/>
                          <w:b/>
                          <w:bCs/>
                          <w:sz w:val="24"/>
                          <w:szCs w:val="24"/>
                        </w:rPr>
                        <w:t>LBBD policy:</w:t>
                      </w:r>
                    </w:p>
                    <w:p w14:paraId="59F9AF5E"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p>
                    <w:p w14:paraId="5AC97F8A" w14:textId="77777777" w:rsidR="00D17593" w:rsidRPr="0096286E" w:rsidRDefault="00D17593" w:rsidP="00D17593">
                      <w:pPr>
                        <w:autoSpaceDE w:val="0"/>
                        <w:autoSpaceDN w:val="0"/>
                        <w:adjustRightInd w:val="0"/>
                        <w:spacing w:after="0" w:line="240" w:lineRule="auto"/>
                        <w:rPr>
                          <w:rFonts w:ascii="Calibri" w:hAnsi="Calibri" w:cs="Calibri"/>
                          <w:sz w:val="24"/>
                          <w:szCs w:val="24"/>
                        </w:rPr>
                      </w:pPr>
                      <w:r w:rsidRPr="0096286E">
                        <w:rPr>
                          <w:rFonts w:ascii="Calibri" w:hAnsi="Calibri" w:cs="Calibri"/>
                          <w:sz w:val="24"/>
                          <w:szCs w:val="24"/>
                        </w:rPr>
                        <w:t>i) Waiving of actuarial reductions and the application of 85 year rule protections will</w:t>
                      </w:r>
                      <w:r>
                        <w:rPr>
                          <w:rFonts w:ascii="Calibri" w:hAnsi="Calibri" w:cs="Calibri"/>
                          <w:sz w:val="24"/>
                          <w:szCs w:val="24"/>
                        </w:rPr>
                        <w:t xml:space="preserve"> </w:t>
                      </w:r>
                      <w:r w:rsidRPr="0096286E">
                        <w:rPr>
                          <w:rFonts w:ascii="Calibri" w:hAnsi="Calibri" w:cs="Calibri"/>
                          <w:sz w:val="24"/>
                          <w:szCs w:val="24"/>
                        </w:rPr>
                        <w:t>be considered only where there is a clear financial or operational advantage in so</w:t>
                      </w:r>
                      <w:r>
                        <w:rPr>
                          <w:rFonts w:ascii="Calibri" w:hAnsi="Calibri" w:cs="Calibri"/>
                          <w:sz w:val="24"/>
                          <w:szCs w:val="24"/>
                        </w:rPr>
                        <w:t xml:space="preserve"> </w:t>
                      </w:r>
                      <w:r w:rsidRPr="0096286E">
                        <w:rPr>
                          <w:rFonts w:ascii="Calibri" w:hAnsi="Calibri" w:cs="Calibri"/>
                          <w:sz w:val="24"/>
                          <w:szCs w:val="24"/>
                        </w:rPr>
                        <w:t>doing.</w:t>
                      </w:r>
                    </w:p>
                    <w:p w14:paraId="7F2EBB87" w14:textId="77777777" w:rsidR="00D17593" w:rsidRDefault="00D17593"/>
                  </w:txbxContent>
                </v:textbox>
              </v:shape>
            </w:pict>
          </mc:Fallback>
        </mc:AlternateContent>
      </w:r>
    </w:p>
    <w:sectPr w:rsidR="0096286E" w:rsidSect="00AB563D">
      <w:headerReference w:type="first" r:id="rId12"/>
      <w:pgSz w:w="11906" w:h="16838"/>
      <w:pgMar w:top="1361" w:right="130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A56A" w14:textId="77777777" w:rsidR="00AB563D" w:rsidRDefault="00AB563D" w:rsidP="00AB563D">
      <w:pPr>
        <w:spacing w:after="0" w:line="240" w:lineRule="auto"/>
      </w:pPr>
      <w:r>
        <w:separator/>
      </w:r>
    </w:p>
  </w:endnote>
  <w:endnote w:type="continuationSeparator" w:id="0">
    <w:p w14:paraId="46011800" w14:textId="77777777" w:rsidR="00AB563D" w:rsidRDefault="00AB563D" w:rsidP="00AB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591F0" w14:textId="77777777" w:rsidR="00AB563D" w:rsidRDefault="00AB563D" w:rsidP="00AB563D">
      <w:pPr>
        <w:spacing w:after="0" w:line="240" w:lineRule="auto"/>
      </w:pPr>
      <w:r>
        <w:separator/>
      </w:r>
    </w:p>
  </w:footnote>
  <w:footnote w:type="continuationSeparator" w:id="0">
    <w:p w14:paraId="40F05E91" w14:textId="77777777" w:rsidR="00AB563D" w:rsidRDefault="00AB563D" w:rsidP="00AB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3B9E" w14:textId="046919A1" w:rsidR="00AB563D" w:rsidRDefault="00AB563D">
    <w:pPr>
      <w:pStyle w:val="Header"/>
    </w:pPr>
    <w:r>
      <w:rPr>
        <w:noProof/>
      </w:rPr>
      <w:drawing>
        <wp:anchor distT="0" distB="0" distL="114300" distR="114300" simplePos="0" relativeHeight="251658752" behindDoc="1" locked="0" layoutInCell="1" allowOverlap="1" wp14:anchorId="4F08F002" wp14:editId="029EF308">
          <wp:simplePos x="0" y="0"/>
          <wp:positionH relativeFrom="column">
            <wp:posOffset>3876675</wp:posOffset>
          </wp:positionH>
          <wp:positionV relativeFrom="paragraph">
            <wp:posOffset>-200660</wp:posOffset>
          </wp:positionV>
          <wp:extent cx="2028261" cy="1027416"/>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C73"/>
    <w:multiLevelType w:val="hybridMultilevel"/>
    <w:tmpl w:val="552A8792"/>
    <w:lvl w:ilvl="0" w:tplc="088EB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F11C8"/>
    <w:multiLevelType w:val="hybridMultilevel"/>
    <w:tmpl w:val="BCE4F76E"/>
    <w:lvl w:ilvl="0" w:tplc="6CF80420">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6E"/>
    <w:rsid w:val="00005E84"/>
    <w:rsid w:val="000500A8"/>
    <w:rsid w:val="00064128"/>
    <w:rsid w:val="000824A0"/>
    <w:rsid w:val="000875AE"/>
    <w:rsid w:val="000A18AA"/>
    <w:rsid w:val="000D1311"/>
    <w:rsid w:val="000E05AD"/>
    <w:rsid w:val="000E602D"/>
    <w:rsid w:val="000F00E8"/>
    <w:rsid w:val="0010102A"/>
    <w:rsid w:val="00103279"/>
    <w:rsid w:val="001121B5"/>
    <w:rsid w:val="00151211"/>
    <w:rsid w:val="001737F6"/>
    <w:rsid w:val="00194D54"/>
    <w:rsid w:val="001E6A5B"/>
    <w:rsid w:val="001F516A"/>
    <w:rsid w:val="00215807"/>
    <w:rsid w:val="00216A70"/>
    <w:rsid w:val="00245D09"/>
    <w:rsid w:val="00284E08"/>
    <w:rsid w:val="002D6622"/>
    <w:rsid w:val="002E268E"/>
    <w:rsid w:val="0030089A"/>
    <w:rsid w:val="00307B64"/>
    <w:rsid w:val="003119EB"/>
    <w:rsid w:val="0031513E"/>
    <w:rsid w:val="00330349"/>
    <w:rsid w:val="00372A1A"/>
    <w:rsid w:val="00385591"/>
    <w:rsid w:val="00392A18"/>
    <w:rsid w:val="003C4FD2"/>
    <w:rsid w:val="003C503E"/>
    <w:rsid w:val="003D21F6"/>
    <w:rsid w:val="003D3369"/>
    <w:rsid w:val="003E6FA3"/>
    <w:rsid w:val="00403A90"/>
    <w:rsid w:val="00415D45"/>
    <w:rsid w:val="004170A9"/>
    <w:rsid w:val="0044609E"/>
    <w:rsid w:val="00475C42"/>
    <w:rsid w:val="004A24D6"/>
    <w:rsid w:val="004D32D9"/>
    <w:rsid w:val="0057202A"/>
    <w:rsid w:val="0059250C"/>
    <w:rsid w:val="005C49D2"/>
    <w:rsid w:val="005C6526"/>
    <w:rsid w:val="005E0480"/>
    <w:rsid w:val="005F18C0"/>
    <w:rsid w:val="006012C7"/>
    <w:rsid w:val="00613FBA"/>
    <w:rsid w:val="00615E1C"/>
    <w:rsid w:val="0067244B"/>
    <w:rsid w:val="00676899"/>
    <w:rsid w:val="006A1001"/>
    <w:rsid w:val="006A785F"/>
    <w:rsid w:val="006E4BE0"/>
    <w:rsid w:val="006F31DE"/>
    <w:rsid w:val="00743574"/>
    <w:rsid w:val="00754FBB"/>
    <w:rsid w:val="007831A0"/>
    <w:rsid w:val="007A64FF"/>
    <w:rsid w:val="007D79D7"/>
    <w:rsid w:val="00807169"/>
    <w:rsid w:val="008230C9"/>
    <w:rsid w:val="00842BB4"/>
    <w:rsid w:val="00893E7E"/>
    <w:rsid w:val="008978A7"/>
    <w:rsid w:val="008B1623"/>
    <w:rsid w:val="008D0514"/>
    <w:rsid w:val="008D1DBA"/>
    <w:rsid w:val="008D6389"/>
    <w:rsid w:val="008D70B1"/>
    <w:rsid w:val="009000C5"/>
    <w:rsid w:val="0096286E"/>
    <w:rsid w:val="009707C0"/>
    <w:rsid w:val="009771BB"/>
    <w:rsid w:val="009B284F"/>
    <w:rsid w:val="009D40E6"/>
    <w:rsid w:val="00A01E18"/>
    <w:rsid w:val="00A213C8"/>
    <w:rsid w:val="00A56103"/>
    <w:rsid w:val="00A571E8"/>
    <w:rsid w:val="00A653E9"/>
    <w:rsid w:val="00A759B4"/>
    <w:rsid w:val="00A80A06"/>
    <w:rsid w:val="00A82322"/>
    <w:rsid w:val="00A91917"/>
    <w:rsid w:val="00A94629"/>
    <w:rsid w:val="00AB563D"/>
    <w:rsid w:val="00AF6DA8"/>
    <w:rsid w:val="00B06E3D"/>
    <w:rsid w:val="00B07649"/>
    <w:rsid w:val="00B30190"/>
    <w:rsid w:val="00B31AF4"/>
    <w:rsid w:val="00B37BFD"/>
    <w:rsid w:val="00B63666"/>
    <w:rsid w:val="00B66D80"/>
    <w:rsid w:val="00B94A31"/>
    <w:rsid w:val="00BB1519"/>
    <w:rsid w:val="00BD0023"/>
    <w:rsid w:val="00BF15FC"/>
    <w:rsid w:val="00CB034F"/>
    <w:rsid w:val="00CB25DE"/>
    <w:rsid w:val="00CF6E54"/>
    <w:rsid w:val="00D17593"/>
    <w:rsid w:val="00D354DA"/>
    <w:rsid w:val="00D56BA1"/>
    <w:rsid w:val="00D6340D"/>
    <w:rsid w:val="00D709EC"/>
    <w:rsid w:val="00D7365C"/>
    <w:rsid w:val="00E307DD"/>
    <w:rsid w:val="00E77430"/>
    <w:rsid w:val="00EB6E79"/>
    <w:rsid w:val="00EE4801"/>
    <w:rsid w:val="00F80ABC"/>
    <w:rsid w:val="00F81E5C"/>
    <w:rsid w:val="00F92211"/>
    <w:rsid w:val="00FA078E"/>
    <w:rsid w:val="00FB3882"/>
    <w:rsid w:val="00FD1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F8696D"/>
  <w15:docId w15:val="{B20C4E64-AA88-437B-A0F0-AC5F586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86E"/>
    <w:rPr>
      <w:color w:val="0000FF" w:themeColor="hyperlink"/>
      <w:u w:val="single"/>
    </w:rPr>
  </w:style>
  <w:style w:type="paragraph" w:styleId="ListParagraph">
    <w:name w:val="List Paragraph"/>
    <w:basedOn w:val="Normal"/>
    <w:uiPriority w:val="34"/>
    <w:qFormat/>
    <w:rsid w:val="0096286E"/>
    <w:pPr>
      <w:ind w:left="720"/>
      <w:contextualSpacing/>
    </w:pPr>
  </w:style>
  <w:style w:type="paragraph" w:styleId="BalloonText">
    <w:name w:val="Balloon Text"/>
    <w:basedOn w:val="Normal"/>
    <w:link w:val="BalloonTextChar"/>
    <w:uiPriority w:val="99"/>
    <w:semiHidden/>
    <w:unhideWhenUsed/>
    <w:rsid w:val="0096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6E"/>
    <w:rPr>
      <w:rFonts w:ascii="Tahoma" w:hAnsi="Tahoma" w:cs="Tahoma"/>
      <w:sz w:val="16"/>
      <w:szCs w:val="16"/>
    </w:rPr>
  </w:style>
  <w:style w:type="paragraph" w:customStyle="1" w:styleId="Default">
    <w:name w:val="Default"/>
    <w:rsid w:val="006A10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5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3D"/>
  </w:style>
  <w:style w:type="paragraph" w:styleId="Footer">
    <w:name w:val="footer"/>
    <w:basedOn w:val="Normal"/>
    <w:link w:val="FooterChar"/>
    <w:uiPriority w:val="99"/>
    <w:unhideWhenUsed/>
    <w:rsid w:val="00AB5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DC4D48F5-AAD2-4DD1-AA25-0C2A1828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7EC48-3F36-4B60-87D2-B654202CE719}">
  <ds:schemaRefs>
    <ds:schemaRef ds:uri="http://schemas.microsoft.com/sharepoint/events"/>
  </ds:schemaRefs>
</ds:datastoreItem>
</file>

<file path=customXml/itemProps3.xml><?xml version="1.0" encoding="utf-8"?>
<ds:datastoreItem xmlns:ds="http://schemas.openxmlformats.org/officeDocument/2006/customXml" ds:itemID="{40F21D2E-B5C8-4EE7-9950-F93FFFBC9756}">
  <ds:schemaRefs>
    <ds:schemaRef ds:uri="Microsoft.SharePoint.Taxonomy.ContentTypeSync"/>
  </ds:schemaRefs>
</ds:datastoreItem>
</file>

<file path=customXml/itemProps4.xml><?xml version="1.0" encoding="utf-8"?>
<ds:datastoreItem xmlns:ds="http://schemas.openxmlformats.org/officeDocument/2006/customXml" ds:itemID="{F79128F7-9E51-4647-A273-552C52B28883}">
  <ds:schemaRefs>
    <ds:schemaRef ds:uri="http://schemas.microsoft.com/sharepoint/v3/contenttype/forms"/>
  </ds:schemaRefs>
</ds:datastoreItem>
</file>

<file path=customXml/itemProps5.xml><?xml version="1.0" encoding="utf-8"?>
<ds:datastoreItem xmlns:ds="http://schemas.openxmlformats.org/officeDocument/2006/customXml" ds:itemID="{B9000A75-27F0-4D67-B38E-BCD6DEED180E}">
  <ds:schemaRefs>
    <ds:schemaRef ds:uri="http://schemas.microsoft.com/office/2006/metadata/properties"/>
    <ds:schemaRef ds:uri="http://schemas.microsoft.com/office/infopath/2007/PartnerControls"/>
    <ds:schemaRef ds:uri="6f247cf5-36db-4625-96bb-fe9ae63417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jspring</dc:creator>
  <cp:keywords/>
  <dc:description/>
  <cp:lastModifiedBy>Spring Justine</cp:lastModifiedBy>
  <cp:revision>2</cp:revision>
  <dcterms:created xsi:type="dcterms:W3CDTF">2021-04-13T10:31:00Z</dcterms:created>
  <dcterms:modified xsi:type="dcterms:W3CDTF">2021-04-13T10:31:00Z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Order">
    <vt:r8>196200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8" name="Financial_x0020_Year">
    <vt:lpwstr/>
  </property>
  <property fmtid="{D5CDD505-2E9C-101B-9397-08002B2CF9AE}" pid="9" name="Financial Year">
    <vt:lpwstr/>
  </property>
</Properties>
</file>